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6" w:rsidRDefault="00CD12F6" w:rsidP="00011BC6">
      <w:pPr>
        <w:jc w:val="center"/>
        <w:rPr>
          <w:b/>
        </w:rPr>
      </w:pPr>
      <w:r w:rsidRPr="004363CD">
        <w:rPr>
          <w:b/>
        </w:rPr>
        <w:t xml:space="preserve">ОТЧЕТ </w:t>
      </w:r>
      <w:r>
        <w:rPr>
          <w:b/>
        </w:rPr>
        <w:t xml:space="preserve">об итогах голосования на годовом  общем собрании акционеров </w:t>
      </w:r>
    </w:p>
    <w:p w:rsidR="00CD12F6" w:rsidRPr="004363CD" w:rsidRDefault="00CD12F6" w:rsidP="00011BC6">
      <w:pPr>
        <w:jc w:val="center"/>
        <w:rPr>
          <w:b/>
        </w:rPr>
      </w:pPr>
      <w:r>
        <w:rPr>
          <w:b/>
        </w:rPr>
        <w:t xml:space="preserve">АО «Саха Даймонд» </w:t>
      </w:r>
    </w:p>
    <w:p w:rsidR="00CD12F6" w:rsidRDefault="00CD12F6" w:rsidP="00011BC6"/>
    <w:p w:rsidR="00CD12F6" w:rsidRPr="00C94C10" w:rsidRDefault="00CD12F6" w:rsidP="00011BC6">
      <w:pPr>
        <w:rPr>
          <w:b/>
        </w:rPr>
      </w:pPr>
      <w:r w:rsidRPr="00C94C10">
        <w:rPr>
          <w:b/>
        </w:rPr>
        <w:t>Полное фирменное наименование общества: Акционерное общество «Саха Даймонд»</w:t>
      </w:r>
    </w:p>
    <w:p w:rsidR="00CD12F6" w:rsidRPr="00C94C10" w:rsidRDefault="00CD12F6" w:rsidP="00011BC6">
      <w:pPr>
        <w:rPr>
          <w:b/>
        </w:rPr>
      </w:pPr>
      <w:r w:rsidRPr="00C94C10">
        <w:rPr>
          <w:b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677000, г"/>
        </w:smartTagPr>
        <w:r>
          <w:rPr>
            <w:b/>
          </w:rPr>
          <w:t xml:space="preserve">677000, </w:t>
        </w:r>
        <w:r w:rsidRPr="00C94C10">
          <w:rPr>
            <w:b/>
          </w:rPr>
          <w:t>г</w:t>
        </w:r>
      </w:smartTag>
      <w:r w:rsidRPr="00C94C10">
        <w:rPr>
          <w:b/>
        </w:rPr>
        <w:t>.Якутск, ул.Федора Попова, дом 27</w:t>
      </w:r>
    </w:p>
    <w:p w:rsidR="00CD12F6" w:rsidRDefault="00CD12F6" w:rsidP="00011BC6">
      <w:pPr>
        <w:rPr>
          <w:b/>
        </w:rPr>
      </w:pPr>
      <w:r w:rsidRPr="00C94C10">
        <w:rPr>
          <w:b/>
        </w:rPr>
        <w:t xml:space="preserve">Вид общего собрания: </w:t>
      </w:r>
      <w:r>
        <w:rPr>
          <w:b/>
        </w:rPr>
        <w:t xml:space="preserve">годовое </w:t>
      </w:r>
    </w:p>
    <w:p w:rsidR="00CD12F6" w:rsidRDefault="00CD12F6" w:rsidP="00011BC6">
      <w:pPr>
        <w:rPr>
          <w:b/>
        </w:rPr>
      </w:pPr>
      <w:r w:rsidRPr="00C94C10">
        <w:rPr>
          <w:b/>
        </w:rPr>
        <w:t xml:space="preserve">Форма проведения собрания: </w:t>
      </w:r>
      <w:r>
        <w:rPr>
          <w:b/>
        </w:rPr>
        <w:t>собрание</w:t>
      </w:r>
      <w:r w:rsidRPr="00C94C10">
        <w:rPr>
          <w:b/>
        </w:rPr>
        <w:t xml:space="preserve"> </w:t>
      </w:r>
    </w:p>
    <w:p w:rsidR="00CD12F6" w:rsidRDefault="00CD12F6" w:rsidP="00011BC6">
      <w:pPr>
        <w:rPr>
          <w:b/>
        </w:rPr>
      </w:pPr>
      <w:r w:rsidRPr="00C94C10">
        <w:rPr>
          <w:b/>
        </w:rPr>
        <w:t xml:space="preserve">Дата составления списка лиц, имеющих право на участие в общем собрании: </w:t>
      </w:r>
      <w:r>
        <w:rPr>
          <w:b/>
        </w:rPr>
        <w:t>02.06.20187</w:t>
      </w:r>
      <w:r w:rsidRPr="00C94C10">
        <w:rPr>
          <w:b/>
        </w:rPr>
        <w:t xml:space="preserve"> </w:t>
      </w:r>
    </w:p>
    <w:p w:rsidR="00CD12F6" w:rsidRDefault="00CD12F6" w:rsidP="00011BC6">
      <w:pPr>
        <w:rPr>
          <w:b/>
        </w:rPr>
      </w:pPr>
      <w:r w:rsidRPr="00C94C10">
        <w:rPr>
          <w:b/>
        </w:rPr>
        <w:t xml:space="preserve">Дата проведения собрания: </w:t>
      </w:r>
      <w:r>
        <w:rPr>
          <w:b/>
        </w:rPr>
        <w:t>27 июня 2018</w:t>
      </w:r>
      <w:r w:rsidRPr="00C94C10">
        <w:rPr>
          <w:b/>
        </w:rPr>
        <w:t xml:space="preserve"> </w:t>
      </w:r>
    </w:p>
    <w:p w:rsidR="00CD12F6" w:rsidRDefault="00CD12F6" w:rsidP="00011BC6">
      <w:pPr>
        <w:rPr>
          <w:b/>
        </w:rPr>
      </w:pPr>
    </w:p>
    <w:p w:rsidR="00CD12F6" w:rsidRPr="00011BC6" w:rsidRDefault="00CD12F6" w:rsidP="00011BC6">
      <w:pPr>
        <w:jc w:val="both"/>
        <w:rPr>
          <w:b/>
          <w:sz w:val="22"/>
          <w:szCs w:val="22"/>
        </w:rPr>
      </w:pPr>
      <w:r w:rsidRPr="00011BC6">
        <w:rPr>
          <w:b/>
          <w:sz w:val="22"/>
          <w:szCs w:val="22"/>
        </w:rPr>
        <w:t>ПОВЕСТКА ДНЯ ОБЩЕГО СОБРАНИЯ АКЦИОНЕРОВ:</w:t>
      </w:r>
    </w:p>
    <w:p w:rsidR="00CD12F6" w:rsidRPr="00011BC6" w:rsidRDefault="00CD12F6" w:rsidP="00011BC6">
      <w:pPr>
        <w:jc w:val="both"/>
        <w:rPr>
          <w:b/>
        </w:rPr>
      </w:pPr>
    </w:p>
    <w:p w:rsidR="00CD12F6" w:rsidRPr="00011BC6" w:rsidRDefault="00CD12F6" w:rsidP="00011BC6">
      <w:pPr>
        <w:numPr>
          <w:ilvl w:val="0"/>
          <w:numId w:val="3"/>
        </w:numPr>
        <w:jc w:val="both"/>
        <w:rPr>
          <w:b/>
        </w:rPr>
      </w:pPr>
      <w:r w:rsidRPr="00011BC6">
        <w:rPr>
          <w:b/>
        </w:rPr>
        <w:t>Утверждение годового отчета Общества.</w:t>
      </w:r>
    </w:p>
    <w:p w:rsidR="00CD12F6" w:rsidRPr="00011BC6" w:rsidRDefault="00CD12F6" w:rsidP="00011BC6">
      <w:pPr>
        <w:numPr>
          <w:ilvl w:val="0"/>
          <w:numId w:val="3"/>
        </w:numPr>
        <w:jc w:val="both"/>
        <w:rPr>
          <w:b/>
        </w:rPr>
      </w:pPr>
      <w:r w:rsidRPr="00011BC6">
        <w:rPr>
          <w:b/>
        </w:rPr>
        <w:t xml:space="preserve">Утверждение годовой бухгалтерской отчетности Общества, в том числе отчета о прибылях и убытках (счета прибылей и убытков за 2017 год). </w:t>
      </w:r>
    </w:p>
    <w:p w:rsidR="00CD12F6" w:rsidRPr="00011BC6" w:rsidRDefault="00CD12F6" w:rsidP="00011BC6">
      <w:pPr>
        <w:numPr>
          <w:ilvl w:val="0"/>
          <w:numId w:val="3"/>
        </w:numPr>
        <w:jc w:val="both"/>
        <w:rPr>
          <w:b/>
        </w:rPr>
      </w:pPr>
      <w:r w:rsidRPr="00011BC6">
        <w:rPr>
          <w:b/>
        </w:rPr>
        <w:t>Внесение изменений и дополнений в Устав Общества.</w:t>
      </w:r>
    </w:p>
    <w:p w:rsidR="00CD12F6" w:rsidRPr="00011BC6" w:rsidRDefault="00CD12F6" w:rsidP="00011BC6">
      <w:pPr>
        <w:numPr>
          <w:ilvl w:val="0"/>
          <w:numId w:val="3"/>
        </w:numPr>
        <w:jc w:val="both"/>
        <w:rPr>
          <w:b/>
        </w:rPr>
      </w:pPr>
      <w:r w:rsidRPr="00011BC6">
        <w:rPr>
          <w:b/>
        </w:rPr>
        <w:t>Избрание членов Совета директоров Общества</w:t>
      </w:r>
    </w:p>
    <w:p w:rsidR="00CD12F6" w:rsidRPr="00011BC6" w:rsidRDefault="00CD12F6" w:rsidP="00011BC6">
      <w:pPr>
        <w:numPr>
          <w:ilvl w:val="0"/>
          <w:numId w:val="3"/>
        </w:numPr>
        <w:jc w:val="both"/>
        <w:rPr>
          <w:b/>
        </w:rPr>
      </w:pPr>
      <w:r w:rsidRPr="00011BC6">
        <w:rPr>
          <w:b/>
        </w:rPr>
        <w:t>Избрание членов ревизионной комиссии Общества.</w:t>
      </w:r>
    </w:p>
    <w:p w:rsidR="00CD12F6" w:rsidRPr="00011BC6" w:rsidRDefault="00CD12F6" w:rsidP="00011BC6">
      <w:pPr>
        <w:numPr>
          <w:ilvl w:val="0"/>
          <w:numId w:val="3"/>
        </w:numPr>
        <w:jc w:val="both"/>
        <w:rPr>
          <w:b/>
        </w:rPr>
      </w:pPr>
      <w:r w:rsidRPr="00011BC6">
        <w:rPr>
          <w:b/>
        </w:rPr>
        <w:t>Утверждение аудитора  Общества.</w:t>
      </w:r>
    </w:p>
    <w:p w:rsidR="00CD12F6" w:rsidRDefault="00CD12F6" w:rsidP="00011BC6">
      <w:pPr>
        <w:rPr>
          <w:b/>
        </w:rPr>
      </w:pPr>
    </w:p>
    <w:p w:rsidR="00CD12F6" w:rsidRPr="00011BC6" w:rsidRDefault="00CD12F6" w:rsidP="00011BC6">
      <w:pPr>
        <w:ind w:firstLine="708"/>
        <w:jc w:val="both"/>
      </w:pPr>
      <w:r w:rsidRPr="00011BC6">
        <w:t xml:space="preserve">В список лиц, имеющих право на участие в общем собрании по состоянию реестра акционеров на </w:t>
      </w:r>
      <w:r w:rsidRPr="00011BC6">
        <w:rPr>
          <w:b/>
        </w:rPr>
        <w:t>02.06.2018,</w:t>
      </w:r>
      <w:r w:rsidRPr="00011BC6">
        <w:t xml:space="preserve"> включено </w:t>
      </w:r>
      <w:r w:rsidRPr="00011BC6">
        <w:rPr>
          <w:b/>
        </w:rPr>
        <w:t>659 акционеров,</w:t>
      </w:r>
      <w:r w:rsidRPr="00011BC6">
        <w:t xml:space="preserve"> обладающих в совокупности 216 000 (двести шестнадцать тысяч) акциями Общества.</w:t>
      </w:r>
    </w:p>
    <w:p w:rsidR="00CD12F6" w:rsidRPr="00011BC6" w:rsidRDefault="00CD12F6" w:rsidP="00011BC6">
      <w:pPr>
        <w:ind w:firstLine="708"/>
        <w:jc w:val="both"/>
      </w:pPr>
      <w:r w:rsidRPr="00011BC6">
        <w:t xml:space="preserve">К определению кворума приняты </w:t>
      </w:r>
      <w:r w:rsidRPr="00011BC6">
        <w:rPr>
          <w:b/>
        </w:rPr>
        <w:t>172 053</w:t>
      </w:r>
      <w:r w:rsidRPr="00011BC6">
        <w:t xml:space="preserve"> (сто семьдесят две тысячи пятьдесят три)  штук голосующих акций общества, предоставляющих право голоса по всем вопросам компетенции общего собрания. </w:t>
      </w:r>
      <w:r w:rsidRPr="00011BC6">
        <w:tab/>
      </w:r>
    </w:p>
    <w:p w:rsidR="00CD12F6" w:rsidRPr="00011BC6" w:rsidRDefault="00CD12F6" w:rsidP="00011BC6">
      <w:pPr>
        <w:jc w:val="both"/>
      </w:pPr>
      <w:r w:rsidRPr="00011BC6">
        <w:tab/>
        <w:t xml:space="preserve">В собрании приняли участие </w:t>
      </w:r>
      <w:r w:rsidRPr="00011BC6">
        <w:rPr>
          <w:b/>
        </w:rPr>
        <w:t>6 (шесть) акционеров</w:t>
      </w:r>
      <w:r w:rsidRPr="00011BC6">
        <w:t xml:space="preserve"> (и их уполномоченных представителей), обладающих в совокупности </w:t>
      </w:r>
      <w:r w:rsidRPr="00011BC6">
        <w:rPr>
          <w:b/>
        </w:rPr>
        <w:t>125 602</w:t>
      </w:r>
      <w:r w:rsidRPr="00011BC6">
        <w:t xml:space="preserve"> голосующими акциями, что составляет </w:t>
      </w:r>
      <w:r w:rsidRPr="00011BC6">
        <w:rPr>
          <w:b/>
        </w:rPr>
        <w:t>73.0019 %</w:t>
      </w:r>
      <w:r w:rsidRPr="00011BC6">
        <w:t xml:space="preserve"> от общего числа голосующих акций общества, принятых к определению кворума. </w:t>
      </w:r>
    </w:p>
    <w:p w:rsidR="00CD12F6" w:rsidRPr="00011BC6" w:rsidRDefault="00CD12F6" w:rsidP="00011BC6">
      <w:pPr>
        <w:jc w:val="both"/>
      </w:pPr>
      <w:r w:rsidRPr="00011BC6">
        <w:t xml:space="preserve">В соответствии с п.1 ст.58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 </w:t>
      </w:r>
      <w:r w:rsidRPr="00011BC6">
        <w:tab/>
      </w:r>
    </w:p>
    <w:p w:rsidR="00CD12F6" w:rsidRPr="00011BC6" w:rsidRDefault="00CD12F6" w:rsidP="00011BC6">
      <w:pPr>
        <w:jc w:val="both"/>
        <w:rPr>
          <w:b/>
        </w:rPr>
      </w:pPr>
      <w:r w:rsidRPr="00011BC6">
        <w:tab/>
      </w:r>
      <w:r w:rsidRPr="00011BC6">
        <w:rPr>
          <w:b/>
        </w:rPr>
        <w:t>Кворум для открытия собрания имеется.</w:t>
      </w:r>
    </w:p>
    <w:p w:rsidR="00CD12F6" w:rsidRPr="00011BC6" w:rsidRDefault="00CD12F6" w:rsidP="00011BC6">
      <w:pPr>
        <w:ind w:firstLine="708"/>
        <w:jc w:val="both"/>
      </w:pPr>
      <w:r w:rsidRPr="00011BC6">
        <w:t xml:space="preserve">Годовое общее собрание акционеров АО "Саха Даймонд" правомочно принимать все решения. </w:t>
      </w:r>
    </w:p>
    <w:p w:rsidR="00CD12F6" w:rsidRPr="004512E8" w:rsidRDefault="00CD12F6" w:rsidP="00011BC6">
      <w:pPr>
        <w:ind w:firstLine="708"/>
        <w:jc w:val="both"/>
      </w:pPr>
      <w:r w:rsidRPr="00011BC6">
        <w:t xml:space="preserve">Функции счетной комиссии на годовом общем собрании акционеров ОАО "Саха Даймонд" выполняет регистратор: </w:t>
      </w:r>
      <w:r w:rsidRPr="00011BC6">
        <w:rPr>
          <w:b/>
        </w:rPr>
        <w:t>Открытое акционерное общество «Республиканский специализированный регистратор Якутский Фондовый Центр».</w:t>
      </w:r>
      <w:r>
        <w:rPr>
          <w:b/>
        </w:rPr>
        <w:t xml:space="preserve"> </w:t>
      </w:r>
      <w:r>
        <w:t xml:space="preserve">Место нахождения: </w:t>
      </w:r>
      <w:smartTag w:uri="urn:schemas-microsoft-com:office:smarttags" w:element="metricconverter">
        <w:smartTagPr>
          <w:attr w:name="ProductID" w:val="677980, г"/>
        </w:smartTagPr>
        <w:r>
          <w:t>677980, г</w:t>
        </w:r>
      </w:smartTag>
      <w:r>
        <w:t xml:space="preserve">.Якутск, пер.Глухой 2/1. Члены счетной комиссии: Григорьева И.Р., Уаров А.В. </w:t>
      </w:r>
    </w:p>
    <w:p w:rsidR="00CD12F6" w:rsidRDefault="00CD12F6" w:rsidP="00011BC6">
      <w:pPr>
        <w:rPr>
          <w:b/>
        </w:rPr>
      </w:pPr>
    </w:p>
    <w:p w:rsidR="00CD12F6" w:rsidRPr="00011BC6" w:rsidRDefault="00CD12F6" w:rsidP="00D96FBC">
      <w:pPr>
        <w:jc w:val="both"/>
      </w:pPr>
      <w:r w:rsidRPr="004A1D72">
        <w:rPr>
          <w:b/>
        </w:rPr>
        <w:t>ВОПРОС № 1</w:t>
      </w:r>
      <w:r w:rsidRPr="004A1D72">
        <w:t>.</w:t>
      </w:r>
      <w:r w:rsidRPr="00011BC6">
        <w:t xml:space="preserve"> </w:t>
      </w:r>
      <w:r w:rsidRPr="00011BC6">
        <w:rPr>
          <w:b/>
        </w:rPr>
        <w:t>Утверждение годового отчета Общества.</w:t>
      </w:r>
      <w:r w:rsidRPr="00011BC6">
        <w:tab/>
      </w:r>
    </w:p>
    <w:p w:rsidR="00CD12F6" w:rsidRPr="00011BC6" w:rsidRDefault="00CD12F6" w:rsidP="00011BC6">
      <w:pPr>
        <w:jc w:val="both"/>
      </w:pPr>
      <w:r w:rsidRPr="00011BC6">
        <w:t xml:space="preserve">      Число голосов отданных за каждый из вариантов голосования:</w:t>
      </w:r>
    </w:p>
    <w:p w:rsidR="00CD12F6" w:rsidRPr="004A1D72" w:rsidRDefault="00CD12F6" w:rsidP="00011BC6">
      <w:pPr>
        <w:jc w:val="both"/>
        <w:rPr>
          <w:b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827"/>
        <w:gridCol w:w="1418"/>
      </w:tblGrid>
      <w:tr w:rsidR="00CD12F6" w:rsidRPr="004A1D72" w:rsidTr="007A038D">
        <w:tc>
          <w:tcPr>
            <w:tcW w:w="4820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Вариант голосования</w:t>
            </w:r>
          </w:p>
        </w:tc>
        <w:tc>
          <w:tcPr>
            <w:tcW w:w="3827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418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%</w:t>
            </w:r>
          </w:p>
        </w:tc>
      </w:tr>
      <w:tr w:rsidR="00CD12F6" w:rsidRPr="004A1D72" w:rsidTr="007A038D">
        <w:tc>
          <w:tcPr>
            <w:tcW w:w="4820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ЗА:</w:t>
            </w:r>
          </w:p>
        </w:tc>
        <w:tc>
          <w:tcPr>
            <w:tcW w:w="3827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122 722 (сто двадцать две тысячи семьсот двадцать две)</w:t>
            </w:r>
          </w:p>
        </w:tc>
        <w:tc>
          <w:tcPr>
            <w:tcW w:w="1418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97.7070</w:t>
            </w:r>
          </w:p>
        </w:tc>
      </w:tr>
      <w:tr w:rsidR="00CD12F6" w:rsidRPr="004A1D72" w:rsidTr="007A038D">
        <w:tc>
          <w:tcPr>
            <w:tcW w:w="4820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ПРОТИВ:</w:t>
            </w:r>
          </w:p>
        </w:tc>
        <w:tc>
          <w:tcPr>
            <w:tcW w:w="3827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18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0.0000</w:t>
            </w:r>
          </w:p>
        </w:tc>
      </w:tr>
      <w:tr w:rsidR="00CD12F6" w:rsidRPr="004A1D72" w:rsidTr="007A038D">
        <w:tc>
          <w:tcPr>
            <w:tcW w:w="4820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ВОЗДЕРЖАЛСЯ:</w:t>
            </w:r>
          </w:p>
        </w:tc>
        <w:tc>
          <w:tcPr>
            <w:tcW w:w="3827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0.0000</w:t>
            </w:r>
          </w:p>
        </w:tc>
      </w:tr>
      <w:tr w:rsidR="00CD12F6" w:rsidRPr="004A1D72" w:rsidTr="007A038D">
        <w:trPr>
          <w:trHeight w:val="70"/>
        </w:trPr>
        <w:tc>
          <w:tcPr>
            <w:tcW w:w="4820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Не подсчитывалось в связи  с признанием бюллетеней недействительными </w:t>
            </w:r>
          </w:p>
        </w:tc>
        <w:tc>
          <w:tcPr>
            <w:tcW w:w="3827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2 880 (две тысячи восемьсот восемьдесят)</w:t>
            </w:r>
          </w:p>
        </w:tc>
        <w:tc>
          <w:tcPr>
            <w:tcW w:w="1418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2.2930</w:t>
            </w:r>
          </w:p>
        </w:tc>
      </w:tr>
    </w:tbl>
    <w:p w:rsidR="00CD12F6" w:rsidRDefault="00CD12F6" w:rsidP="00011BC6">
      <w:pPr>
        <w:ind w:firstLine="708"/>
        <w:jc w:val="both"/>
        <w:rPr>
          <w:b/>
        </w:rPr>
      </w:pPr>
    </w:p>
    <w:p w:rsidR="00CD12F6" w:rsidRDefault="00CD12F6" w:rsidP="00011BC6">
      <w:pPr>
        <w:ind w:firstLine="708"/>
        <w:jc w:val="both"/>
        <w:rPr>
          <w:b/>
        </w:rPr>
      </w:pPr>
    </w:p>
    <w:p w:rsidR="00CD12F6" w:rsidRDefault="00CD12F6" w:rsidP="00011BC6">
      <w:pPr>
        <w:ind w:firstLine="708"/>
        <w:jc w:val="both"/>
        <w:rPr>
          <w:b/>
        </w:rPr>
      </w:pPr>
    </w:p>
    <w:p w:rsidR="00CD12F6" w:rsidRPr="00011BC6" w:rsidRDefault="00CD12F6" w:rsidP="004A1D72">
      <w:pPr>
        <w:jc w:val="both"/>
        <w:rPr>
          <w:b/>
        </w:rPr>
      </w:pPr>
      <w:r w:rsidRPr="00D96FBC">
        <w:rPr>
          <w:b/>
        </w:rPr>
        <w:t>РЕШЕНИЕ:</w:t>
      </w:r>
      <w:r w:rsidRPr="00011BC6">
        <w:rPr>
          <w:b/>
          <w:u w:val="single"/>
        </w:rPr>
        <w:t xml:space="preserve"> </w:t>
      </w:r>
      <w:r w:rsidRPr="00011BC6">
        <w:rPr>
          <w:b/>
        </w:rPr>
        <w:t>Утвердить годовой отчет Общества.</w:t>
      </w:r>
    </w:p>
    <w:p w:rsidR="00CD12F6" w:rsidRPr="00011BC6" w:rsidRDefault="00CD12F6" w:rsidP="00011BC6">
      <w:pPr>
        <w:ind w:firstLine="720"/>
        <w:jc w:val="both"/>
      </w:pPr>
    </w:p>
    <w:p w:rsidR="00CD12F6" w:rsidRPr="00011BC6" w:rsidRDefault="00CD12F6" w:rsidP="00011BC6">
      <w:pPr>
        <w:ind w:firstLine="708"/>
        <w:jc w:val="both"/>
      </w:pPr>
      <w:r w:rsidRPr="004A1D72">
        <w:rPr>
          <w:b/>
        </w:rPr>
        <w:t xml:space="preserve">ВОПРОС № 2. </w:t>
      </w:r>
      <w:r w:rsidRPr="00011BC6">
        <w:rPr>
          <w:b/>
        </w:rPr>
        <w:t>Утверждение годовой бухгалтерской отчетности Общества, в том числе отчета о прибылях и убытках (счетов прибылей и убытков за 2017 год).</w:t>
      </w:r>
      <w:r w:rsidRPr="00011BC6">
        <w:t xml:space="preserve"> </w:t>
      </w:r>
    </w:p>
    <w:p w:rsidR="00CD12F6" w:rsidRPr="00011BC6" w:rsidRDefault="00CD12F6" w:rsidP="00011BC6">
      <w:pPr>
        <w:jc w:val="both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402"/>
        <w:gridCol w:w="2160"/>
      </w:tblGrid>
      <w:tr w:rsidR="00CD12F6" w:rsidRPr="00011BC6" w:rsidTr="007A038D">
        <w:tc>
          <w:tcPr>
            <w:tcW w:w="4219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2160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%</w:t>
            </w:r>
          </w:p>
        </w:tc>
      </w:tr>
      <w:tr w:rsidR="00CD12F6" w:rsidRPr="00011BC6" w:rsidTr="007A038D">
        <w:tc>
          <w:tcPr>
            <w:tcW w:w="4219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ЗА:</w:t>
            </w:r>
          </w:p>
        </w:tc>
        <w:tc>
          <w:tcPr>
            <w:tcW w:w="3402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122 722 (сто двадцать две тысячи семьсот двадцать две)</w:t>
            </w:r>
          </w:p>
        </w:tc>
        <w:tc>
          <w:tcPr>
            <w:tcW w:w="2160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97.7070</w:t>
            </w:r>
          </w:p>
        </w:tc>
      </w:tr>
      <w:tr w:rsidR="00CD12F6" w:rsidRPr="00011BC6" w:rsidTr="007A038D">
        <w:tc>
          <w:tcPr>
            <w:tcW w:w="4219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ПРОТИВ:</w:t>
            </w:r>
          </w:p>
        </w:tc>
        <w:tc>
          <w:tcPr>
            <w:tcW w:w="3402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160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0.0000</w:t>
            </w:r>
          </w:p>
        </w:tc>
      </w:tr>
      <w:tr w:rsidR="00CD12F6" w:rsidRPr="00011BC6" w:rsidTr="007A038D">
        <w:tc>
          <w:tcPr>
            <w:tcW w:w="4219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ВОЗДЕРЖАЛСЯ:</w:t>
            </w:r>
          </w:p>
        </w:tc>
        <w:tc>
          <w:tcPr>
            <w:tcW w:w="3402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0.0000</w:t>
            </w:r>
          </w:p>
        </w:tc>
      </w:tr>
      <w:tr w:rsidR="00CD12F6" w:rsidRPr="00011BC6" w:rsidTr="007A038D">
        <w:tc>
          <w:tcPr>
            <w:tcW w:w="4219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Не подсчитывалось в связи  с признанием бюллетеней недействительными </w:t>
            </w:r>
          </w:p>
        </w:tc>
        <w:tc>
          <w:tcPr>
            <w:tcW w:w="3402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2 880 (две тысячи восемьсот восемьдесят)</w:t>
            </w:r>
          </w:p>
        </w:tc>
        <w:tc>
          <w:tcPr>
            <w:tcW w:w="2160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2.2930</w:t>
            </w:r>
          </w:p>
        </w:tc>
      </w:tr>
    </w:tbl>
    <w:p w:rsidR="00CD12F6" w:rsidRPr="00011BC6" w:rsidRDefault="00CD12F6" w:rsidP="00011BC6">
      <w:pPr>
        <w:jc w:val="both"/>
        <w:rPr>
          <w:b/>
        </w:rPr>
      </w:pPr>
    </w:p>
    <w:p w:rsidR="00CD12F6" w:rsidRPr="00011BC6" w:rsidRDefault="00CD12F6" w:rsidP="00011BC6">
      <w:pPr>
        <w:ind w:firstLine="360"/>
        <w:jc w:val="both"/>
        <w:rPr>
          <w:b/>
        </w:rPr>
      </w:pPr>
      <w:r w:rsidRPr="00D96FBC">
        <w:rPr>
          <w:b/>
        </w:rPr>
        <w:t>РЕШЕНИЕ</w:t>
      </w:r>
      <w:r>
        <w:rPr>
          <w:b/>
        </w:rPr>
        <w:t xml:space="preserve">: </w:t>
      </w:r>
      <w:r w:rsidRPr="00011BC6">
        <w:rPr>
          <w:b/>
        </w:rPr>
        <w:t>Утвердить годовую бухгалтерскую отчетность Общества, год, в том числе отчет о прибылях и убытках (счета прибылей и убытков за 2017 год).</w:t>
      </w:r>
    </w:p>
    <w:p w:rsidR="00CD12F6" w:rsidRPr="00011BC6" w:rsidRDefault="00CD12F6" w:rsidP="00011BC6">
      <w:pPr>
        <w:jc w:val="both"/>
        <w:rPr>
          <w:b/>
        </w:rPr>
      </w:pPr>
    </w:p>
    <w:p w:rsidR="00CD12F6" w:rsidRPr="00011BC6" w:rsidRDefault="00CD12F6" w:rsidP="004A1D72">
      <w:pPr>
        <w:ind w:hanging="426"/>
        <w:jc w:val="both"/>
        <w:rPr>
          <w:b/>
        </w:rPr>
      </w:pPr>
      <w:r w:rsidRPr="00011BC6">
        <w:rPr>
          <w:b/>
        </w:rPr>
        <w:tab/>
      </w:r>
      <w:r w:rsidRPr="004A1D72">
        <w:rPr>
          <w:b/>
        </w:rPr>
        <w:t>ВОПРОС 3.</w:t>
      </w:r>
      <w:r w:rsidRPr="00011BC6">
        <w:rPr>
          <w:b/>
        </w:rPr>
        <w:t xml:space="preserve">  Внесение изменений и дополнений в Устав Общества:</w:t>
      </w:r>
    </w:p>
    <w:p w:rsidR="00CD12F6" w:rsidRPr="004A1D72" w:rsidRDefault="00CD12F6" w:rsidP="00011BC6">
      <w:pPr>
        <w:jc w:val="both"/>
        <w:rPr>
          <w:b/>
          <w:u w:val="single"/>
        </w:rPr>
      </w:pPr>
      <w:r w:rsidRPr="004A1D72">
        <w:rPr>
          <w:b/>
          <w:u w:val="single"/>
        </w:rPr>
        <w:t>Внесение изменений и дополнений в Устав Общества:</w:t>
      </w:r>
    </w:p>
    <w:p w:rsidR="00CD12F6" w:rsidRPr="00011BC6" w:rsidRDefault="00CD12F6" w:rsidP="004A1D72">
      <w:pPr>
        <w:ind w:firstLine="708"/>
        <w:jc w:val="both"/>
        <w:rPr>
          <w:sz w:val="22"/>
          <w:szCs w:val="22"/>
        </w:rPr>
      </w:pPr>
      <w:r w:rsidRPr="00011BC6">
        <w:rPr>
          <w:b/>
          <w:sz w:val="22"/>
          <w:szCs w:val="22"/>
        </w:rPr>
        <w:t>Абз. 2 п.10.9. следующего содержания:</w:t>
      </w:r>
      <w:r w:rsidRPr="00011BC6">
        <w:rPr>
          <w:sz w:val="22"/>
          <w:szCs w:val="22"/>
        </w:rPr>
        <w:t xml:space="preserve">  «Дата составления списка лиц, имеющих право на участие в Общем собрании акционеров Общества, не может быть установлена ранее чем через 10 дней с даты принятия решения о проведении Общего собрания акционеров и более чем за 50 дней, а в случае, если предлагаемая повестка дня внеочередного Общего собрания акционеров содержит вопрос об избрании членов Совета директоров, - более чем за 80 дней до даты проведения Общего собрания акционеров Общества» изменить и изложить в следующей редакции:</w:t>
      </w:r>
    </w:p>
    <w:p w:rsidR="00CD12F6" w:rsidRPr="00011BC6" w:rsidRDefault="00CD12F6" w:rsidP="00011BC6">
      <w:pPr>
        <w:ind w:firstLine="708"/>
        <w:jc w:val="both"/>
        <w:rPr>
          <w:i/>
          <w:sz w:val="22"/>
          <w:szCs w:val="22"/>
        </w:rPr>
      </w:pPr>
      <w:r w:rsidRPr="00011BC6">
        <w:rPr>
          <w:i/>
          <w:sz w:val="22"/>
          <w:szCs w:val="22"/>
        </w:rPr>
        <w:t xml:space="preserve"> «Дата, на которую определяются (фиксируются) лица, имеющие право на участие в общем собрании акционеров общества,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акционеров, а в случае, предусмотренном пунктом 2 статьи 53 настоящего Федерального закона, - более чем за 55 дней до даты проведения общего собрания акционеров».</w:t>
      </w:r>
    </w:p>
    <w:p w:rsidR="00CD12F6" w:rsidRPr="00011BC6" w:rsidRDefault="00CD12F6" w:rsidP="00011BC6">
      <w:pPr>
        <w:jc w:val="both"/>
        <w:rPr>
          <w:b/>
        </w:rPr>
      </w:pPr>
      <w:r w:rsidRPr="00011BC6">
        <w:rPr>
          <w:b/>
        </w:rPr>
        <w:t>Число голосов отданных за каждый из вариантов голосования:</w:t>
      </w:r>
    </w:p>
    <w:p w:rsidR="00CD12F6" w:rsidRPr="00011BC6" w:rsidRDefault="00CD12F6" w:rsidP="00011BC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160"/>
      </w:tblGrid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center"/>
            </w:pPr>
            <w:r w:rsidRPr="00011BC6">
              <w:t>Вариант голосования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center"/>
            </w:pPr>
            <w:r w:rsidRPr="00011BC6">
              <w:t>Количество голосов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center"/>
            </w:pPr>
            <w:r w:rsidRPr="00011BC6">
              <w:t>%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ЗА: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>122 722 (сто двадцать две тысячи семьсот двадцать две)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97.7070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ПРОТИВ: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 0 (ноль)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0.0000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ВОЗДЕРЖАЛСЯ: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 0 (ноль)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0.0000</w:t>
            </w:r>
          </w:p>
        </w:tc>
      </w:tr>
      <w:tr w:rsidR="00CD12F6" w:rsidRPr="00011BC6" w:rsidTr="007A038D">
        <w:trPr>
          <w:trHeight w:val="70"/>
        </w:trPr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Не подсчитывалось в связи  с признанием бюллетеней недействительными 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>2 880 (две тысячи восемьсот восемьдесят)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2.2930</w:t>
            </w:r>
          </w:p>
        </w:tc>
      </w:tr>
    </w:tbl>
    <w:p w:rsidR="00CD12F6" w:rsidRPr="00011BC6" w:rsidRDefault="00CD12F6" w:rsidP="00011BC6">
      <w:pPr>
        <w:jc w:val="both"/>
        <w:rPr>
          <w:b/>
        </w:rPr>
      </w:pPr>
    </w:p>
    <w:p w:rsidR="00CD12F6" w:rsidRPr="00011BC6" w:rsidRDefault="00CD12F6" w:rsidP="00011BC6">
      <w:pPr>
        <w:ind w:firstLine="708"/>
        <w:jc w:val="both"/>
        <w:rPr>
          <w:sz w:val="22"/>
          <w:szCs w:val="22"/>
        </w:rPr>
      </w:pPr>
      <w:r w:rsidRPr="00011BC6">
        <w:rPr>
          <w:b/>
          <w:sz w:val="22"/>
          <w:szCs w:val="22"/>
        </w:rPr>
        <w:t>РЕШЕНИЕ:  Внести изменения и дополнения в Устав Общества: Абз. 2 п.10.9. следующего содержания</w:t>
      </w:r>
      <w:r w:rsidRPr="00011BC6">
        <w:rPr>
          <w:sz w:val="22"/>
          <w:szCs w:val="22"/>
        </w:rPr>
        <w:t>: «Дата, на которую определяются (фиксируются) лица, имеющие право на участие в общем собрании акционеров общества,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акционеров, а в случае, предусмотренном пунктом 2 статьи 53 настоящего Федерального закона, - более чем за 55 дней до даты проведения общего собрания акционеров».</w:t>
      </w:r>
    </w:p>
    <w:p w:rsidR="00CD12F6" w:rsidRPr="00011BC6" w:rsidRDefault="00CD12F6" w:rsidP="00011BC6">
      <w:pPr>
        <w:ind w:firstLine="708"/>
        <w:jc w:val="both"/>
        <w:rPr>
          <w:sz w:val="22"/>
          <w:szCs w:val="22"/>
        </w:rPr>
      </w:pPr>
    </w:p>
    <w:p w:rsidR="00CD12F6" w:rsidRPr="004A1D72" w:rsidRDefault="00CD12F6" w:rsidP="004A1D72">
      <w:pPr>
        <w:jc w:val="both"/>
        <w:rPr>
          <w:b/>
          <w:u w:val="single"/>
        </w:rPr>
      </w:pPr>
      <w:r w:rsidRPr="004A1D72">
        <w:rPr>
          <w:b/>
          <w:u w:val="single"/>
        </w:rPr>
        <w:t>Внесение изменений и дополнений в Устав Общества:</w:t>
      </w:r>
    </w:p>
    <w:p w:rsidR="00CD12F6" w:rsidRPr="00011BC6" w:rsidRDefault="00CD12F6" w:rsidP="004A1D72">
      <w:pPr>
        <w:ind w:right="-817" w:firstLine="708"/>
        <w:rPr>
          <w:sz w:val="22"/>
          <w:szCs w:val="22"/>
        </w:rPr>
      </w:pPr>
      <w:r w:rsidRPr="00011BC6">
        <w:rPr>
          <w:b/>
          <w:sz w:val="22"/>
          <w:szCs w:val="22"/>
        </w:rPr>
        <w:t>Абз.3 п.10.10 следующего содержания</w:t>
      </w:r>
      <w:r w:rsidRPr="00011BC6">
        <w:rPr>
          <w:sz w:val="22"/>
          <w:szCs w:val="22"/>
        </w:rPr>
        <w:t xml:space="preserve"> «Сообщение о проведении Общего собрания </w:t>
      </w:r>
    </w:p>
    <w:p w:rsidR="00CD12F6" w:rsidRPr="00011BC6" w:rsidRDefault="00CD12F6" w:rsidP="00011BC6">
      <w:pPr>
        <w:ind w:right="-817"/>
        <w:rPr>
          <w:sz w:val="22"/>
          <w:szCs w:val="22"/>
        </w:rPr>
      </w:pPr>
      <w:r w:rsidRPr="00011BC6">
        <w:rPr>
          <w:sz w:val="22"/>
          <w:szCs w:val="22"/>
        </w:rPr>
        <w:t>акционеров подлежит опубликованию в Республиканской общественно-политической газете</w:t>
      </w:r>
    </w:p>
    <w:p w:rsidR="00CD12F6" w:rsidRPr="00011BC6" w:rsidRDefault="00CD12F6" w:rsidP="00011BC6">
      <w:pPr>
        <w:ind w:right="-817"/>
        <w:rPr>
          <w:sz w:val="22"/>
          <w:szCs w:val="22"/>
        </w:rPr>
      </w:pPr>
      <w:r w:rsidRPr="00011BC6">
        <w:rPr>
          <w:sz w:val="22"/>
          <w:szCs w:val="22"/>
        </w:rPr>
        <w:t xml:space="preserve"> «Якутия»</w:t>
      </w:r>
      <w:r w:rsidRPr="00011BC6">
        <w:rPr>
          <w:b/>
          <w:sz w:val="22"/>
          <w:szCs w:val="22"/>
        </w:rPr>
        <w:t xml:space="preserve"> </w:t>
      </w:r>
      <w:r w:rsidRPr="00011BC6">
        <w:rPr>
          <w:sz w:val="22"/>
          <w:szCs w:val="22"/>
        </w:rPr>
        <w:t>изменить и изложить  в следующей редакции:</w:t>
      </w:r>
    </w:p>
    <w:p w:rsidR="00CD12F6" w:rsidRPr="00011BC6" w:rsidRDefault="00CD12F6" w:rsidP="00011BC6">
      <w:pPr>
        <w:jc w:val="both"/>
        <w:rPr>
          <w:i/>
          <w:sz w:val="22"/>
          <w:szCs w:val="22"/>
        </w:rPr>
      </w:pPr>
      <w:r w:rsidRPr="00011BC6">
        <w:rPr>
          <w:b/>
          <w:sz w:val="22"/>
          <w:szCs w:val="22"/>
        </w:rPr>
        <w:t xml:space="preserve"> </w:t>
      </w:r>
      <w:r w:rsidRPr="00011BC6">
        <w:rPr>
          <w:b/>
          <w:sz w:val="22"/>
          <w:szCs w:val="22"/>
        </w:rPr>
        <w:tab/>
      </w:r>
      <w:r w:rsidRPr="00011BC6">
        <w:rPr>
          <w:i/>
          <w:sz w:val="22"/>
          <w:szCs w:val="22"/>
        </w:rPr>
        <w:t xml:space="preserve">«Сообщение о проведении  Общего собрания акционеров подлежит опубликованию в Республиканской общественно-политической газете «Якутия» и размещению на сайте Общества   </w:t>
      </w:r>
      <w:hyperlink r:id="rId5" w:history="1">
        <w:r w:rsidRPr="00011BC6">
          <w:rPr>
            <w:rStyle w:val="Hyperlink"/>
            <w:i/>
            <w:sz w:val="22"/>
            <w:szCs w:val="22"/>
            <w:lang w:val="en-US"/>
          </w:rPr>
          <w:t>http</w:t>
        </w:r>
        <w:r w:rsidRPr="00011BC6">
          <w:rPr>
            <w:rStyle w:val="Hyperlink"/>
            <w:i/>
            <w:sz w:val="22"/>
            <w:szCs w:val="22"/>
          </w:rPr>
          <w:t>://</w:t>
        </w:r>
        <w:r w:rsidRPr="00011BC6">
          <w:rPr>
            <w:rStyle w:val="Hyperlink"/>
            <w:i/>
            <w:sz w:val="22"/>
            <w:szCs w:val="22"/>
            <w:lang w:val="en-US"/>
          </w:rPr>
          <w:t>sakha</w:t>
        </w:r>
        <w:r w:rsidRPr="00011BC6">
          <w:rPr>
            <w:rStyle w:val="Hyperlink"/>
            <w:i/>
            <w:sz w:val="22"/>
            <w:szCs w:val="22"/>
          </w:rPr>
          <w:t>-</w:t>
        </w:r>
        <w:r w:rsidRPr="00011BC6">
          <w:rPr>
            <w:rStyle w:val="Hyperlink"/>
            <w:i/>
            <w:sz w:val="22"/>
            <w:szCs w:val="22"/>
            <w:lang w:val="en-US"/>
          </w:rPr>
          <w:t>diamond</w:t>
        </w:r>
        <w:r w:rsidRPr="00011BC6">
          <w:rPr>
            <w:rStyle w:val="Hyperlink"/>
            <w:i/>
            <w:sz w:val="22"/>
            <w:szCs w:val="22"/>
          </w:rPr>
          <w:t>.</w:t>
        </w:r>
        <w:r w:rsidRPr="00011BC6">
          <w:rPr>
            <w:rStyle w:val="Hyperlink"/>
            <w:i/>
            <w:sz w:val="22"/>
            <w:szCs w:val="22"/>
            <w:lang w:val="en-US"/>
          </w:rPr>
          <w:t>ru</w:t>
        </w:r>
        <w:r w:rsidRPr="00011BC6">
          <w:rPr>
            <w:rStyle w:val="Hyperlink"/>
            <w:i/>
            <w:sz w:val="22"/>
            <w:szCs w:val="22"/>
          </w:rPr>
          <w:t>/</w:t>
        </w:r>
      </w:hyperlink>
      <w:r w:rsidRPr="00011BC6">
        <w:rPr>
          <w:i/>
          <w:sz w:val="22"/>
          <w:szCs w:val="22"/>
        </w:rPr>
        <w:t xml:space="preserve"> в информационно-телекоммуникационной сети «Интернет» либо подлежит размещению на сайте Общества </w:t>
      </w:r>
      <w:hyperlink r:id="rId6" w:history="1">
        <w:r w:rsidRPr="00011BC6">
          <w:rPr>
            <w:rStyle w:val="Hyperlink"/>
            <w:i/>
            <w:sz w:val="22"/>
            <w:szCs w:val="22"/>
            <w:lang w:val="en-US"/>
          </w:rPr>
          <w:t>http</w:t>
        </w:r>
        <w:r w:rsidRPr="00011BC6">
          <w:rPr>
            <w:rStyle w:val="Hyperlink"/>
            <w:i/>
            <w:sz w:val="22"/>
            <w:szCs w:val="22"/>
          </w:rPr>
          <w:t>://</w:t>
        </w:r>
        <w:r w:rsidRPr="00011BC6">
          <w:rPr>
            <w:rStyle w:val="Hyperlink"/>
            <w:i/>
            <w:sz w:val="22"/>
            <w:szCs w:val="22"/>
            <w:lang w:val="en-US"/>
          </w:rPr>
          <w:t>sakha</w:t>
        </w:r>
        <w:r w:rsidRPr="00011BC6">
          <w:rPr>
            <w:rStyle w:val="Hyperlink"/>
            <w:i/>
            <w:sz w:val="22"/>
            <w:szCs w:val="22"/>
          </w:rPr>
          <w:t>-</w:t>
        </w:r>
        <w:r w:rsidRPr="00011BC6">
          <w:rPr>
            <w:rStyle w:val="Hyperlink"/>
            <w:i/>
            <w:sz w:val="22"/>
            <w:szCs w:val="22"/>
            <w:lang w:val="en-US"/>
          </w:rPr>
          <w:t>diamond</w:t>
        </w:r>
        <w:r w:rsidRPr="00011BC6">
          <w:rPr>
            <w:rStyle w:val="Hyperlink"/>
            <w:i/>
            <w:sz w:val="22"/>
            <w:szCs w:val="22"/>
          </w:rPr>
          <w:t>.</w:t>
        </w:r>
        <w:r w:rsidRPr="00011BC6">
          <w:rPr>
            <w:rStyle w:val="Hyperlink"/>
            <w:i/>
            <w:sz w:val="22"/>
            <w:szCs w:val="22"/>
            <w:lang w:val="en-US"/>
          </w:rPr>
          <w:t>ru</w:t>
        </w:r>
        <w:r w:rsidRPr="00011BC6">
          <w:rPr>
            <w:rStyle w:val="Hyperlink"/>
            <w:i/>
            <w:sz w:val="22"/>
            <w:szCs w:val="22"/>
          </w:rPr>
          <w:t>/</w:t>
        </w:r>
      </w:hyperlink>
      <w:r w:rsidRPr="00011BC6">
        <w:rPr>
          <w:i/>
          <w:sz w:val="22"/>
          <w:szCs w:val="22"/>
        </w:rPr>
        <w:t xml:space="preserve"> в информационно-телекоммуникационной сети «Интернет».</w:t>
      </w:r>
    </w:p>
    <w:p w:rsidR="00CD12F6" w:rsidRPr="00011BC6" w:rsidRDefault="00CD12F6" w:rsidP="00011BC6">
      <w:pPr>
        <w:jc w:val="both"/>
        <w:rPr>
          <w:i/>
          <w:sz w:val="22"/>
          <w:szCs w:val="22"/>
        </w:rPr>
      </w:pPr>
    </w:p>
    <w:p w:rsidR="00CD12F6" w:rsidRPr="00011BC6" w:rsidRDefault="00CD12F6" w:rsidP="00011BC6">
      <w:pPr>
        <w:jc w:val="both"/>
        <w:rPr>
          <w:b/>
        </w:rPr>
      </w:pPr>
      <w:r w:rsidRPr="00011BC6">
        <w:rPr>
          <w:b/>
        </w:rPr>
        <w:t>Число голосов отданных за каждый из вариантов голосования:</w:t>
      </w:r>
    </w:p>
    <w:p w:rsidR="00CD12F6" w:rsidRPr="00011BC6" w:rsidRDefault="00CD12F6" w:rsidP="00011BC6">
      <w:pPr>
        <w:jc w:val="both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160"/>
      </w:tblGrid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center"/>
            </w:pPr>
            <w:r w:rsidRPr="00011BC6">
              <w:t>Вариант голосования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center"/>
            </w:pPr>
            <w:r w:rsidRPr="00011BC6">
              <w:t>Количество голосов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center"/>
            </w:pPr>
            <w:r w:rsidRPr="00011BC6">
              <w:t>%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ЗА: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>122 722 (сто двадцать две тысячи семьсот двадцать две)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97.7070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ПРОТИВ: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 0 (ноль)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0.0000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ВОЗДЕРЖАЛСЯ: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 0 (ноль)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0.0000</w:t>
            </w:r>
          </w:p>
        </w:tc>
      </w:tr>
      <w:tr w:rsidR="00CD12F6" w:rsidRPr="00011BC6" w:rsidTr="007A038D">
        <w:trPr>
          <w:trHeight w:val="70"/>
        </w:trPr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Не подсчитывалось в связи  с признанием бюллетеней недействительными 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>2 880 (две тысячи восемьсот восемьдесят)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2.2930</w:t>
            </w:r>
          </w:p>
        </w:tc>
      </w:tr>
    </w:tbl>
    <w:p w:rsidR="00CD12F6" w:rsidRPr="00011BC6" w:rsidRDefault="00CD12F6" w:rsidP="00011BC6">
      <w:pPr>
        <w:jc w:val="both"/>
        <w:rPr>
          <w:b/>
          <w:sz w:val="22"/>
          <w:szCs w:val="22"/>
        </w:rPr>
      </w:pPr>
    </w:p>
    <w:p w:rsidR="00CD12F6" w:rsidRPr="00011BC6" w:rsidRDefault="00CD12F6" w:rsidP="00011BC6">
      <w:pPr>
        <w:ind w:firstLine="709"/>
        <w:jc w:val="both"/>
        <w:rPr>
          <w:b/>
        </w:rPr>
      </w:pPr>
      <w:r w:rsidRPr="00011BC6">
        <w:rPr>
          <w:b/>
          <w:sz w:val="22"/>
          <w:szCs w:val="22"/>
        </w:rPr>
        <w:t xml:space="preserve">РЕШЕНИЕ:  </w:t>
      </w:r>
      <w:r w:rsidRPr="00011BC6">
        <w:rPr>
          <w:b/>
        </w:rPr>
        <w:t>Внести изменения и дополнения в Устав Общества:</w:t>
      </w:r>
    </w:p>
    <w:p w:rsidR="00CD12F6" w:rsidRDefault="00CD12F6" w:rsidP="00011BC6">
      <w:pPr>
        <w:ind w:right="-143"/>
        <w:jc w:val="both"/>
        <w:rPr>
          <w:sz w:val="22"/>
          <w:szCs w:val="22"/>
        </w:rPr>
      </w:pPr>
      <w:r w:rsidRPr="00011BC6">
        <w:rPr>
          <w:b/>
          <w:sz w:val="22"/>
          <w:szCs w:val="22"/>
        </w:rPr>
        <w:t>Абз.3 п.10.10 следующего содержания</w:t>
      </w:r>
      <w:r w:rsidRPr="00011BC6">
        <w:rPr>
          <w:sz w:val="22"/>
          <w:szCs w:val="22"/>
        </w:rPr>
        <w:t xml:space="preserve"> :  «Сообщение о проведении  Общего собрания акционеров подлежит</w:t>
      </w:r>
      <w:r w:rsidRPr="00011BC6">
        <w:rPr>
          <w:i/>
          <w:sz w:val="22"/>
          <w:szCs w:val="22"/>
        </w:rPr>
        <w:t xml:space="preserve"> опубликованию в Республиканской общественно-политической газете «Якутия» и</w:t>
      </w:r>
      <w:r w:rsidRPr="00011BC6">
        <w:rPr>
          <w:sz w:val="22"/>
          <w:szCs w:val="22"/>
        </w:rPr>
        <w:t xml:space="preserve"> размещению на сайте Общества   </w:t>
      </w:r>
      <w:hyperlink r:id="rId7" w:history="1">
        <w:r w:rsidRPr="00011BC6">
          <w:rPr>
            <w:rStyle w:val="Hyperlink"/>
            <w:sz w:val="22"/>
            <w:szCs w:val="22"/>
            <w:lang w:val="en-US"/>
          </w:rPr>
          <w:t>http</w:t>
        </w:r>
        <w:r w:rsidRPr="00011BC6">
          <w:rPr>
            <w:rStyle w:val="Hyperlink"/>
            <w:sz w:val="22"/>
            <w:szCs w:val="22"/>
          </w:rPr>
          <w:t>://</w:t>
        </w:r>
        <w:r w:rsidRPr="00011BC6">
          <w:rPr>
            <w:rStyle w:val="Hyperlink"/>
            <w:sz w:val="22"/>
            <w:szCs w:val="22"/>
            <w:lang w:val="en-US"/>
          </w:rPr>
          <w:t>sakha</w:t>
        </w:r>
        <w:r w:rsidRPr="00011BC6">
          <w:rPr>
            <w:rStyle w:val="Hyperlink"/>
            <w:sz w:val="22"/>
            <w:szCs w:val="22"/>
          </w:rPr>
          <w:t>-</w:t>
        </w:r>
        <w:r w:rsidRPr="00011BC6">
          <w:rPr>
            <w:rStyle w:val="Hyperlink"/>
            <w:sz w:val="22"/>
            <w:szCs w:val="22"/>
            <w:lang w:val="en-US"/>
          </w:rPr>
          <w:t>diamond</w:t>
        </w:r>
        <w:r w:rsidRPr="00011BC6">
          <w:rPr>
            <w:rStyle w:val="Hyperlink"/>
            <w:sz w:val="22"/>
            <w:szCs w:val="22"/>
          </w:rPr>
          <w:t>.</w:t>
        </w:r>
        <w:r w:rsidRPr="00011BC6">
          <w:rPr>
            <w:rStyle w:val="Hyperlink"/>
            <w:sz w:val="22"/>
            <w:szCs w:val="22"/>
            <w:lang w:val="en-US"/>
          </w:rPr>
          <w:t>ru</w:t>
        </w:r>
        <w:r w:rsidRPr="00011BC6">
          <w:rPr>
            <w:rStyle w:val="Hyperlink"/>
            <w:sz w:val="22"/>
            <w:szCs w:val="22"/>
          </w:rPr>
          <w:t>/</w:t>
        </w:r>
      </w:hyperlink>
      <w:r w:rsidRPr="00011BC6">
        <w:rPr>
          <w:sz w:val="22"/>
          <w:szCs w:val="22"/>
        </w:rPr>
        <w:t xml:space="preserve"> в информационно-телекоммуникационной сети «Интернет» либо подлежит размещению на сайте Общества </w:t>
      </w:r>
      <w:hyperlink r:id="rId8" w:history="1">
        <w:r w:rsidRPr="00011BC6">
          <w:rPr>
            <w:rStyle w:val="Hyperlink"/>
            <w:sz w:val="22"/>
            <w:szCs w:val="22"/>
            <w:lang w:val="en-US"/>
          </w:rPr>
          <w:t>http</w:t>
        </w:r>
        <w:r w:rsidRPr="00011BC6">
          <w:rPr>
            <w:rStyle w:val="Hyperlink"/>
            <w:sz w:val="22"/>
            <w:szCs w:val="22"/>
          </w:rPr>
          <w:t>://</w:t>
        </w:r>
        <w:r w:rsidRPr="00011BC6">
          <w:rPr>
            <w:rStyle w:val="Hyperlink"/>
            <w:sz w:val="22"/>
            <w:szCs w:val="22"/>
            <w:lang w:val="en-US"/>
          </w:rPr>
          <w:t>sakha</w:t>
        </w:r>
        <w:r w:rsidRPr="00011BC6">
          <w:rPr>
            <w:rStyle w:val="Hyperlink"/>
            <w:sz w:val="22"/>
            <w:szCs w:val="22"/>
          </w:rPr>
          <w:t>-</w:t>
        </w:r>
        <w:r w:rsidRPr="00011BC6">
          <w:rPr>
            <w:rStyle w:val="Hyperlink"/>
            <w:sz w:val="22"/>
            <w:szCs w:val="22"/>
            <w:lang w:val="en-US"/>
          </w:rPr>
          <w:t>diamond</w:t>
        </w:r>
        <w:r w:rsidRPr="00011BC6">
          <w:rPr>
            <w:rStyle w:val="Hyperlink"/>
            <w:sz w:val="22"/>
            <w:szCs w:val="22"/>
          </w:rPr>
          <w:t>.</w:t>
        </w:r>
        <w:r w:rsidRPr="00011BC6">
          <w:rPr>
            <w:rStyle w:val="Hyperlink"/>
            <w:sz w:val="22"/>
            <w:szCs w:val="22"/>
            <w:lang w:val="en-US"/>
          </w:rPr>
          <w:t>ru</w:t>
        </w:r>
        <w:r w:rsidRPr="00011BC6">
          <w:rPr>
            <w:rStyle w:val="Hyperlink"/>
            <w:sz w:val="22"/>
            <w:szCs w:val="22"/>
          </w:rPr>
          <w:t>/</w:t>
        </w:r>
      </w:hyperlink>
      <w:r w:rsidRPr="00011BC6">
        <w:rPr>
          <w:sz w:val="22"/>
          <w:szCs w:val="22"/>
        </w:rPr>
        <w:t xml:space="preserve"> в информационно-телекоммуникационной сети «Интернет».</w:t>
      </w:r>
    </w:p>
    <w:p w:rsidR="00CD12F6" w:rsidRPr="00011BC6" w:rsidRDefault="00CD12F6" w:rsidP="00011BC6">
      <w:pPr>
        <w:ind w:right="-143"/>
        <w:jc w:val="both"/>
        <w:rPr>
          <w:sz w:val="22"/>
          <w:szCs w:val="22"/>
        </w:rPr>
      </w:pPr>
    </w:p>
    <w:p w:rsidR="00CD12F6" w:rsidRPr="004A1D72" w:rsidRDefault="00CD12F6" w:rsidP="004A1D72">
      <w:pPr>
        <w:jc w:val="both"/>
        <w:rPr>
          <w:b/>
          <w:u w:val="single"/>
        </w:rPr>
      </w:pPr>
      <w:r w:rsidRPr="004A1D72">
        <w:rPr>
          <w:b/>
          <w:u w:val="single"/>
        </w:rPr>
        <w:t xml:space="preserve">Внесение изменений и дополнений в Устав Общества: </w:t>
      </w:r>
    </w:p>
    <w:p w:rsidR="00CD12F6" w:rsidRPr="00011BC6" w:rsidRDefault="00CD12F6" w:rsidP="00D96FBC">
      <w:pPr>
        <w:ind w:firstLine="708"/>
        <w:jc w:val="both"/>
        <w:rPr>
          <w:sz w:val="22"/>
          <w:szCs w:val="22"/>
        </w:rPr>
      </w:pPr>
      <w:r w:rsidRPr="00011BC6">
        <w:rPr>
          <w:b/>
          <w:sz w:val="22"/>
          <w:szCs w:val="22"/>
        </w:rPr>
        <w:t>Абз. 21 п.11.2. следующего содержания</w:t>
      </w:r>
      <w:r w:rsidRPr="00011BC6">
        <w:rPr>
          <w:sz w:val="22"/>
          <w:szCs w:val="22"/>
        </w:rPr>
        <w:t xml:space="preserve"> «Совет директоров Общества формируется в количестве 7 (семи) членов»  изменить и изложить в следующей редакции:</w:t>
      </w:r>
    </w:p>
    <w:p w:rsidR="00CD12F6" w:rsidRPr="00011BC6" w:rsidRDefault="00CD12F6" w:rsidP="00011BC6">
      <w:pPr>
        <w:jc w:val="both"/>
        <w:rPr>
          <w:i/>
          <w:sz w:val="22"/>
          <w:szCs w:val="22"/>
        </w:rPr>
      </w:pPr>
      <w:r w:rsidRPr="00011BC6">
        <w:rPr>
          <w:i/>
          <w:sz w:val="22"/>
          <w:szCs w:val="22"/>
        </w:rPr>
        <w:t xml:space="preserve"> «Совет директоров Общества формируется в количестве 5 (пяти) членов».</w:t>
      </w:r>
    </w:p>
    <w:p w:rsidR="00CD12F6" w:rsidRPr="00011BC6" w:rsidRDefault="00CD12F6" w:rsidP="00011BC6">
      <w:pPr>
        <w:jc w:val="both"/>
        <w:rPr>
          <w:sz w:val="22"/>
          <w:szCs w:val="22"/>
        </w:rPr>
      </w:pPr>
    </w:p>
    <w:p w:rsidR="00CD12F6" w:rsidRPr="00011BC6" w:rsidRDefault="00CD12F6" w:rsidP="00011BC6">
      <w:pPr>
        <w:jc w:val="both"/>
        <w:rPr>
          <w:b/>
        </w:rPr>
      </w:pPr>
      <w:r w:rsidRPr="00011BC6">
        <w:rPr>
          <w:b/>
        </w:rPr>
        <w:t>Число голосов отданных за каждый из вариантов голосования:</w:t>
      </w:r>
    </w:p>
    <w:p w:rsidR="00CD12F6" w:rsidRPr="00011BC6" w:rsidRDefault="00CD12F6" w:rsidP="00011BC6">
      <w:pPr>
        <w:jc w:val="both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160"/>
      </w:tblGrid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center"/>
            </w:pPr>
            <w:r w:rsidRPr="00011BC6">
              <w:t>Вариант голосования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center"/>
            </w:pPr>
            <w:r w:rsidRPr="00011BC6">
              <w:t>Количество голосов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center"/>
            </w:pPr>
            <w:r w:rsidRPr="00011BC6">
              <w:t>%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ЗА: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>122 722 (сто двадцать две тысячи семьсот двадцать две)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97.7070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ПРОТИВ: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 0 (ноль)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0.0000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ВОЗДЕРЖАЛСЯ: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 0 (ноль)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0.0000</w:t>
            </w:r>
          </w:p>
        </w:tc>
      </w:tr>
      <w:tr w:rsidR="00CD12F6" w:rsidRPr="00011BC6" w:rsidTr="007A038D">
        <w:trPr>
          <w:trHeight w:val="70"/>
        </w:trPr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Не подсчитывалось в связи  с признанием бюллетеней недействительными 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>2 880 (две тысячи восемьсот восемьдесят)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2.2930</w:t>
            </w:r>
          </w:p>
        </w:tc>
      </w:tr>
    </w:tbl>
    <w:p w:rsidR="00CD12F6" w:rsidRPr="00011BC6" w:rsidRDefault="00CD12F6" w:rsidP="00011BC6">
      <w:pPr>
        <w:jc w:val="both"/>
        <w:rPr>
          <w:sz w:val="22"/>
          <w:szCs w:val="22"/>
        </w:rPr>
      </w:pPr>
    </w:p>
    <w:p w:rsidR="00CD12F6" w:rsidRPr="00011BC6" w:rsidRDefault="00CD12F6" w:rsidP="00011BC6">
      <w:pPr>
        <w:ind w:firstLine="709"/>
        <w:jc w:val="both"/>
        <w:rPr>
          <w:sz w:val="22"/>
          <w:szCs w:val="22"/>
        </w:rPr>
      </w:pPr>
      <w:r w:rsidRPr="00011BC6">
        <w:rPr>
          <w:b/>
        </w:rPr>
        <w:t xml:space="preserve">РЕШЕНИЕ:  Внести изменения и дополнения в Устав Общества: </w:t>
      </w:r>
      <w:r w:rsidRPr="00011BC6">
        <w:rPr>
          <w:b/>
          <w:sz w:val="22"/>
          <w:szCs w:val="22"/>
        </w:rPr>
        <w:t>Абз. 21 п.11.2. следующего содержания</w:t>
      </w:r>
      <w:r w:rsidRPr="00011BC6">
        <w:rPr>
          <w:sz w:val="22"/>
          <w:szCs w:val="22"/>
        </w:rPr>
        <w:t xml:space="preserve"> :  «Совет директоров Общества формируется в количестве 5 (пяти) членов».</w:t>
      </w:r>
    </w:p>
    <w:p w:rsidR="00CD12F6" w:rsidRPr="00011BC6" w:rsidRDefault="00CD12F6" w:rsidP="00011BC6">
      <w:pPr>
        <w:jc w:val="both"/>
        <w:rPr>
          <w:sz w:val="22"/>
          <w:szCs w:val="22"/>
        </w:rPr>
      </w:pPr>
    </w:p>
    <w:p w:rsidR="00CD12F6" w:rsidRPr="00011BC6" w:rsidRDefault="00CD12F6" w:rsidP="004A1D72">
      <w:pPr>
        <w:jc w:val="both"/>
        <w:rPr>
          <w:b/>
          <w:sz w:val="22"/>
          <w:szCs w:val="22"/>
        </w:rPr>
      </w:pPr>
      <w:r w:rsidRPr="004A1D72">
        <w:rPr>
          <w:b/>
          <w:u w:val="single"/>
        </w:rPr>
        <w:t xml:space="preserve">Внесение изменений и дополнений в Устав Общества: </w:t>
      </w:r>
      <w:r w:rsidRPr="004A1D72">
        <w:rPr>
          <w:b/>
          <w:sz w:val="22"/>
          <w:szCs w:val="22"/>
          <w:u w:val="single"/>
        </w:rPr>
        <w:t>Абз.21 п.11.6. следующего содержания:</w:t>
      </w:r>
      <w:r w:rsidRPr="00011BC6">
        <w:rPr>
          <w:sz w:val="22"/>
          <w:szCs w:val="22"/>
        </w:rPr>
        <w:t xml:space="preserve"> «Кворум для проведения заседания Совета директоров составляет не менее 5 (пяти) человек от числа избранных членов Совета директоров»,</w:t>
      </w:r>
      <w:r w:rsidRPr="00011BC6">
        <w:rPr>
          <w:b/>
          <w:sz w:val="22"/>
          <w:szCs w:val="22"/>
        </w:rPr>
        <w:t xml:space="preserve"> </w:t>
      </w:r>
      <w:r w:rsidRPr="00011BC6">
        <w:rPr>
          <w:sz w:val="22"/>
          <w:szCs w:val="22"/>
        </w:rPr>
        <w:t>изменить и изложить</w:t>
      </w:r>
      <w:r w:rsidRPr="00011BC6">
        <w:rPr>
          <w:b/>
          <w:sz w:val="22"/>
          <w:szCs w:val="22"/>
        </w:rPr>
        <w:t xml:space="preserve"> </w:t>
      </w:r>
      <w:r w:rsidRPr="00011BC6">
        <w:rPr>
          <w:sz w:val="22"/>
          <w:szCs w:val="22"/>
        </w:rPr>
        <w:t xml:space="preserve">в следующей редакции: </w:t>
      </w:r>
      <w:r w:rsidRPr="00011BC6">
        <w:rPr>
          <w:b/>
          <w:sz w:val="22"/>
          <w:szCs w:val="22"/>
        </w:rPr>
        <w:t xml:space="preserve"> </w:t>
      </w:r>
      <w:r w:rsidRPr="00011BC6">
        <w:rPr>
          <w:i/>
          <w:sz w:val="22"/>
          <w:szCs w:val="22"/>
        </w:rPr>
        <w:t>«Кворум для проведения заседания совета директоров составляет 3 (три) человека от числа избранных членов Совета директоров».</w:t>
      </w:r>
      <w:r w:rsidRPr="00011BC6">
        <w:rPr>
          <w:b/>
          <w:sz w:val="22"/>
          <w:szCs w:val="22"/>
        </w:rPr>
        <w:t xml:space="preserve"> </w:t>
      </w:r>
    </w:p>
    <w:p w:rsidR="00CD12F6" w:rsidRPr="00011BC6" w:rsidRDefault="00CD12F6" w:rsidP="00011BC6">
      <w:pPr>
        <w:jc w:val="both"/>
        <w:rPr>
          <w:sz w:val="22"/>
          <w:szCs w:val="22"/>
        </w:rPr>
      </w:pPr>
    </w:p>
    <w:p w:rsidR="00CD12F6" w:rsidRPr="00011BC6" w:rsidRDefault="00CD12F6" w:rsidP="00011BC6">
      <w:pPr>
        <w:jc w:val="both"/>
        <w:rPr>
          <w:b/>
        </w:rPr>
      </w:pPr>
      <w:r w:rsidRPr="00011BC6">
        <w:rPr>
          <w:b/>
        </w:rPr>
        <w:t>Число голосов отданных за каждый из вариантов голосования:</w:t>
      </w:r>
    </w:p>
    <w:p w:rsidR="00CD12F6" w:rsidRPr="00011BC6" w:rsidRDefault="00CD12F6" w:rsidP="00011BC6">
      <w:pPr>
        <w:jc w:val="both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160"/>
      </w:tblGrid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center"/>
            </w:pPr>
            <w:r w:rsidRPr="00011BC6">
              <w:t>Вариант голосования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center"/>
            </w:pPr>
            <w:r w:rsidRPr="00011BC6">
              <w:t>Количество голосов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center"/>
            </w:pPr>
            <w:r w:rsidRPr="00011BC6">
              <w:t>%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ЗА: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>122 722 (сто двадцать две тысячи семьсот двадцать две)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97.7070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ПРОТИВ: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 0 (ноль)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0.0000</w:t>
            </w:r>
          </w:p>
        </w:tc>
      </w:tr>
      <w:tr w:rsidR="00CD12F6" w:rsidRPr="00011BC6" w:rsidTr="007A038D"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>ВОЗДЕРЖАЛСЯ: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 0 (ноль)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0.0000</w:t>
            </w:r>
          </w:p>
        </w:tc>
      </w:tr>
      <w:tr w:rsidR="00CD12F6" w:rsidRPr="00011BC6" w:rsidTr="007A038D">
        <w:trPr>
          <w:trHeight w:val="70"/>
        </w:trPr>
        <w:tc>
          <w:tcPr>
            <w:tcW w:w="3794" w:type="dxa"/>
          </w:tcPr>
          <w:p w:rsidR="00CD12F6" w:rsidRPr="00011BC6" w:rsidRDefault="00CD12F6" w:rsidP="007A038D">
            <w:pPr>
              <w:jc w:val="both"/>
            </w:pPr>
            <w:r w:rsidRPr="00011BC6">
              <w:t xml:space="preserve">Не подсчитывалось в связи  с признанием бюллетеней недействительными </w:t>
            </w:r>
          </w:p>
        </w:tc>
        <w:tc>
          <w:tcPr>
            <w:tcW w:w="3118" w:type="dxa"/>
          </w:tcPr>
          <w:p w:rsidR="00CD12F6" w:rsidRPr="00011BC6" w:rsidRDefault="00CD12F6" w:rsidP="007A038D">
            <w:pPr>
              <w:jc w:val="both"/>
            </w:pPr>
            <w:r w:rsidRPr="00011BC6">
              <w:t>2 880 (две тысячи восемьсот восемьдесят)</w:t>
            </w:r>
          </w:p>
        </w:tc>
        <w:tc>
          <w:tcPr>
            <w:tcW w:w="2160" w:type="dxa"/>
          </w:tcPr>
          <w:p w:rsidR="00CD12F6" w:rsidRPr="00011BC6" w:rsidRDefault="00CD12F6" w:rsidP="007A038D">
            <w:pPr>
              <w:jc w:val="both"/>
            </w:pPr>
            <w:r w:rsidRPr="00011BC6">
              <w:t>2.2930</w:t>
            </w:r>
          </w:p>
        </w:tc>
      </w:tr>
    </w:tbl>
    <w:p w:rsidR="00CD12F6" w:rsidRPr="00011BC6" w:rsidRDefault="00CD12F6" w:rsidP="00011BC6">
      <w:pPr>
        <w:jc w:val="both"/>
        <w:rPr>
          <w:sz w:val="22"/>
          <w:szCs w:val="22"/>
        </w:rPr>
      </w:pPr>
    </w:p>
    <w:p w:rsidR="00CD12F6" w:rsidRPr="00011BC6" w:rsidRDefault="00CD12F6" w:rsidP="00011BC6">
      <w:pPr>
        <w:jc w:val="both"/>
        <w:rPr>
          <w:sz w:val="22"/>
          <w:szCs w:val="22"/>
        </w:rPr>
      </w:pPr>
    </w:p>
    <w:p w:rsidR="00CD12F6" w:rsidRPr="00011BC6" w:rsidRDefault="00CD12F6" w:rsidP="00011BC6">
      <w:pPr>
        <w:ind w:firstLine="709"/>
        <w:jc w:val="both"/>
        <w:rPr>
          <w:b/>
          <w:sz w:val="22"/>
          <w:szCs w:val="22"/>
        </w:rPr>
      </w:pPr>
      <w:r w:rsidRPr="00011BC6">
        <w:rPr>
          <w:b/>
        </w:rPr>
        <w:t>РЕШЕНИЕ:  Внести изменения и дополнения в Устав Общества</w:t>
      </w:r>
      <w:r>
        <w:rPr>
          <w:b/>
        </w:rPr>
        <w:t xml:space="preserve">: </w:t>
      </w:r>
      <w:r w:rsidRPr="00011BC6">
        <w:rPr>
          <w:b/>
        </w:rPr>
        <w:t xml:space="preserve"> </w:t>
      </w:r>
      <w:r>
        <w:rPr>
          <w:b/>
          <w:sz w:val="22"/>
          <w:szCs w:val="22"/>
        </w:rPr>
        <w:t>а</w:t>
      </w:r>
      <w:r w:rsidRPr="00011BC6">
        <w:rPr>
          <w:b/>
          <w:sz w:val="22"/>
          <w:szCs w:val="22"/>
        </w:rPr>
        <w:t xml:space="preserve">бз.21 п.11.6. следующего содержания: </w:t>
      </w:r>
      <w:r w:rsidRPr="00011BC6">
        <w:rPr>
          <w:sz w:val="22"/>
          <w:szCs w:val="22"/>
        </w:rPr>
        <w:t xml:space="preserve"> «Кворум для проведения заседания совета директоров составляет 3 (три) человека от числа избранных членов Совета директоров».</w:t>
      </w:r>
      <w:r w:rsidRPr="00011BC6">
        <w:rPr>
          <w:b/>
          <w:sz w:val="22"/>
          <w:szCs w:val="22"/>
        </w:rPr>
        <w:t xml:space="preserve"> </w:t>
      </w:r>
    </w:p>
    <w:p w:rsidR="00CD12F6" w:rsidRPr="00011BC6" w:rsidRDefault="00CD12F6" w:rsidP="00011BC6">
      <w:pPr>
        <w:jc w:val="both"/>
        <w:rPr>
          <w:b/>
        </w:rPr>
      </w:pPr>
    </w:p>
    <w:p w:rsidR="00CD12F6" w:rsidRPr="00011BC6" w:rsidRDefault="00CD12F6" w:rsidP="00011BC6">
      <w:pPr>
        <w:jc w:val="both"/>
        <w:rPr>
          <w:b/>
        </w:rPr>
      </w:pPr>
      <w:r w:rsidRPr="00011BC6">
        <w:rPr>
          <w:b/>
          <w:u w:val="single"/>
        </w:rPr>
        <w:t xml:space="preserve">ВОПРОС №  4. </w:t>
      </w:r>
      <w:r w:rsidRPr="00011BC6">
        <w:t xml:space="preserve">  </w:t>
      </w:r>
      <w:r w:rsidRPr="00011BC6">
        <w:rPr>
          <w:b/>
        </w:rPr>
        <w:t>Избрание членов Совета директоров Общества.</w:t>
      </w:r>
    </w:p>
    <w:p w:rsidR="00CD12F6" w:rsidRPr="00011BC6" w:rsidRDefault="00CD12F6" w:rsidP="00011BC6">
      <w:pPr>
        <w:jc w:val="both"/>
        <w:rPr>
          <w:b/>
        </w:rPr>
      </w:pPr>
    </w:p>
    <w:p w:rsidR="00CD12F6" w:rsidRPr="00011BC6" w:rsidRDefault="00CD12F6" w:rsidP="00011BC6">
      <w:pPr>
        <w:ind w:firstLine="360"/>
        <w:jc w:val="both"/>
      </w:pPr>
      <w:r w:rsidRPr="00011BC6">
        <w:t xml:space="preserve">Для избрания в Совет директоров предложено 13 (тринадцать) кандидатур: </w:t>
      </w:r>
    </w:p>
    <w:p w:rsidR="00CD12F6" w:rsidRPr="00011BC6" w:rsidRDefault="00CD12F6" w:rsidP="00011BC6">
      <w:pPr>
        <w:jc w:val="both"/>
      </w:pP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Абрамов Петр Валерьевич, ООО «ГазТорг»,экономист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Барамыгин Николай Андреевич,  председатель Якутского регионального отделения Общества «Россия-Япония»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Герасимов Андрей Николаевич, член Правления корпоративного фонда «Организация содействия экономическому сотрудничеству Саха и Япония»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Егоров Петр Петрович, Арбитражный антикризисный управляющий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Илларионова Саргылана Ивановна - начальник отдела кадров АО «Саха Даймонд»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Кычкин Александр Егорович, первый заместитель генерального директора ГУП «Комдрагметалл РС(Я)»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 xml:space="preserve">Конно Ясухиро, глава АО </w:t>
      </w:r>
      <w:r w:rsidRPr="00011BC6">
        <w:rPr>
          <w:lang w:val="en-US"/>
        </w:rPr>
        <w:t>Miimo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Романов Максим Васильевич, начальник отдела планирования АО «Саха Даймонд»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Сигэхико Токуда, советник «Саха Даймонд Корп.»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 xml:space="preserve">Томидзи Миядзаки, советник АО  </w:t>
      </w:r>
      <w:r w:rsidRPr="00011BC6">
        <w:rPr>
          <w:lang w:val="en-US"/>
        </w:rPr>
        <w:t>Mondera</w:t>
      </w:r>
      <w:r w:rsidRPr="00011BC6">
        <w:t xml:space="preserve"> </w:t>
      </w:r>
      <w:r w:rsidRPr="00011BC6">
        <w:rPr>
          <w:lang w:val="en-US"/>
        </w:rPr>
        <w:t>Japan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Федоров Артем Декабрович - генеральный директор АО «Саха Даймонд»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Хидэо Канно, директор «Саха Даймонд Корп.»</w:t>
      </w:r>
    </w:p>
    <w:p w:rsidR="00CD12F6" w:rsidRPr="00011BC6" w:rsidRDefault="00CD12F6" w:rsidP="00011BC6">
      <w:pPr>
        <w:numPr>
          <w:ilvl w:val="0"/>
          <w:numId w:val="8"/>
        </w:numPr>
      </w:pPr>
      <w:r w:rsidRPr="00011BC6">
        <w:t>Хироаки Мацумото, советник «Саха Даймонд Корп.»</w:t>
      </w:r>
    </w:p>
    <w:p w:rsidR="00CD12F6" w:rsidRPr="00011BC6" w:rsidRDefault="00CD12F6" w:rsidP="00011BC6"/>
    <w:p w:rsidR="00CD12F6" w:rsidRPr="00011BC6" w:rsidRDefault="00CD12F6" w:rsidP="00011BC6">
      <w:pPr>
        <w:ind w:firstLine="360"/>
        <w:jc w:val="both"/>
      </w:pPr>
    </w:p>
    <w:p w:rsidR="00CD12F6" w:rsidRPr="00011BC6" w:rsidRDefault="00CD12F6" w:rsidP="00011BC6">
      <w:pPr>
        <w:ind w:left="360"/>
        <w:jc w:val="both"/>
      </w:pPr>
      <w:r w:rsidRPr="00011BC6">
        <w:t xml:space="preserve">Число голосов, отданных за каждого кандидата лицами, принимавшими участие в голосовании: </w:t>
      </w:r>
    </w:p>
    <w:p w:rsidR="00CD12F6" w:rsidRPr="00011BC6" w:rsidRDefault="00CD12F6" w:rsidP="00011BC6">
      <w:pPr>
        <w:ind w:left="360"/>
        <w:jc w:val="both"/>
      </w:pPr>
      <w:r w:rsidRPr="00011BC6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3684"/>
        <w:gridCol w:w="1559"/>
      </w:tblGrid>
      <w:tr w:rsidR="00CD12F6" w:rsidRPr="00011BC6" w:rsidTr="007A038D">
        <w:tc>
          <w:tcPr>
            <w:tcW w:w="4788" w:type="dxa"/>
          </w:tcPr>
          <w:p w:rsidR="00CD12F6" w:rsidRPr="00011BC6" w:rsidRDefault="00CD12F6" w:rsidP="007A038D">
            <w:pPr>
              <w:jc w:val="center"/>
              <w:rPr>
                <w:b/>
              </w:rPr>
            </w:pPr>
            <w:r w:rsidRPr="00011BC6">
              <w:rPr>
                <w:b/>
              </w:rPr>
              <w:t>Ф.И.О. кандидата</w:t>
            </w:r>
          </w:p>
        </w:tc>
        <w:tc>
          <w:tcPr>
            <w:tcW w:w="3684" w:type="dxa"/>
          </w:tcPr>
          <w:p w:rsidR="00CD12F6" w:rsidRPr="00011BC6" w:rsidRDefault="00CD12F6" w:rsidP="007A038D">
            <w:pPr>
              <w:jc w:val="center"/>
              <w:rPr>
                <w:b/>
              </w:rPr>
            </w:pPr>
            <w:r w:rsidRPr="00011BC6">
              <w:rPr>
                <w:b/>
              </w:rPr>
              <w:t>Количество  голосов</w:t>
            </w:r>
          </w:p>
          <w:p w:rsidR="00CD12F6" w:rsidRPr="00011BC6" w:rsidRDefault="00CD12F6" w:rsidP="007A038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center"/>
              <w:rPr>
                <w:b/>
              </w:rPr>
            </w:pPr>
            <w:r w:rsidRPr="00011BC6">
              <w:rPr>
                <w:b/>
              </w:rPr>
              <w:t xml:space="preserve">№ места </w:t>
            </w:r>
          </w:p>
        </w:tc>
      </w:tr>
      <w:tr w:rsidR="00CD12F6" w:rsidRPr="00011BC6" w:rsidTr="007A038D">
        <w:tc>
          <w:tcPr>
            <w:tcW w:w="4788" w:type="dxa"/>
            <w:vAlign w:val="center"/>
          </w:tcPr>
          <w:p w:rsidR="00CD12F6" w:rsidRPr="00D96FBC" w:rsidRDefault="00CD12F6" w:rsidP="00011BC6">
            <w:pPr>
              <w:pStyle w:val="Heading6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D96FBC">
              <w:rPr>
                <w:b w:val="0"/>
                <w:sz w:val="24"/>
                <w:szCs w:val="24"/>
              </w:rPr>
              <w:t xml:space="preserve">Барамыгин Николай Андреевич </w:t>
            </w:r>
          </w:p>
        </w:tc>
        <w:tc>
          <w:tcPr>
            <w:tcW w:w="3684" w:type="dxa"/>
          </w:tcPr>
          <w:p w:rsidR="00CD12F6" w:rsidRPr="00D96FBC" w:rsidRDefault="00CD12F6" w:rsidP="007A038D">
            <w:pPr>
              <w:jc w:val="both"/>
            </w:pPr>
            <w:r w:rsidRPr="00D96FBC">
              <w:t>126 300 (сто двадцать шесть тысяч триста)</w:t>
            </w:r>
          </w:p>
        </w:tc>
        <w:tc>
          <w:tcPr>
            <w:tcW w:w="1559" w:type="dxa"/>
          </w:tcPr>
          <w:p w:rsidR="00CD12F6" w:rsidRPr="00D96FBC" w:rsidRDefault="00CD12F6" w:rsidP="007A038D">
            <w:pPr>
              <w:jc w:val="both"/>
            </w:pPr>
            <w:r w:rsidRPr="00D96FBC">
              <w:t>1</w:t>
            </w:r>
          </w:p>
        </w:tc>
      </w:tr>
      <w:tr w:rsidR="00CD12F6" w:rsidRPr="00011BC6" w:rsidTr="007A038D">
        <w:trPr>
          <w:trHeight w:val="373"/>
        </w:trPr>
        <w:tc>
          <w:tcPr>
            <w:tcW w:w="4788" w:type="dxa"/>
            <w:vAlign w:val="center"/>
          </w:tcPr>
          <w:p w:rsidR="00CD12F6" w:rsidRPr="00D96FBC" w:rsidRDefault="00CD12F6" w:rsidP="00011BC6">
            <w:pPr>
              <w:pStyle w:val="Heading6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D96FBC">
              <w:rPr>
                <w:b w:val="0"/>
                <w:sz w:val="24"/>
                <w:szCs w:val="24"/>
              </w:rPr>
              <w:t>Федоров Артем Декабрович</w:t>
            </w:r>
          </w:p>
        </w:tc>
        <w:tc>
          <w:tcPr>
            <w:tcW w:w="3684" w:type="dxa"/>
          </w:tcPr>
          <w:p w:rsidR="00CD12F6" w:rsidRPr="00D96FBC" w:rsidRDefault="00CD12F6" w:rsidP="007A038D">
            <w:pPr>
              <w:jc w:val="both"/>
            </w:pPr>
            <w:r w:rsidRPr="00D96FBC">
              <w:t>123 000 (сто двадцать три тысячи)</w:t>
            </w:r>
          </w:p>
        </w:tc>
        <w:tc>
          <w:tcPr>
            <w:tcW w:w="1559" w:type="dxa"/>
          </w:tcPr>
          <w:p w:rsidR="00CD12F6" w:rsidRPr="00D96FBC" w:rsidRDefault="00CD12F6" w:rsidP="007A038D">
            <w:pPr>
              <w:jc w:val="both"/>
            </w:pPr>
            <w:r w:rsidRPr="00D96FBC">
              <w:t>2</w:t>
            </w: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D96FBC" w:rsidRDefault="00CD12F6" w:rsidP="00011BC6">
            <w:pPr>
              <w:numPr>
                <w:ilvl w:val="0"/>
                <w:numId w:val="5"/>
              </w:numPr>
            </w:pPr>
            <w:r w:rsidRPr="00D96FBC">
              <w:rPr>
                <w:snapToGrid w:val="0"/>
              </w:rPr>
              <w:t>Кычкин Александр Егорович</w:t>
            </w:r>
          </w:p>
        </w:tc>
        <w:tc>
          <w:tcPr>
            <w:tcW w:w="3684" w:type="dxa"/>
          </w:tcPr>
          <w:p w:rsidR="00CD12F6" w:rsidRPr="00D96FBC" w:rsidRDefault="00CD12F6" w:rsidP="007A038D">
            <w:pPr>
              <w:jc w:val="both"/>
            </w:pPr>
            <w:r w:rsidRPr="00D96FBC">
              <w:t>122 000 (сто двадцать две тысячи)</w:t>
            </w:r>
          </w:p>
          <w:p w:rsidR="00CD12F6" w:rsidRPr="00D96FBC" w:rsidRDefault="00CD12F6" w:rsidP="007A038D">
            <w:pPr>
              <w:jc w:val="both"/>
            </w:pPr>
          </w:p>
        </w:tc>
        <w:tc>
          <w:tcPr>
            <w:tcW w:w="1559" w:type="dxa"/>
          </w:tcPr>
          <w:p w:rsidR="00CD12F6" w:rsidRPr="00D96FBC" w:rsidRDefault="00CD12F6" w:rsidP="007A038D">
            <w:pPr>
              <w:jc w:val="both"/>
            </w:pPr>
            <w:r w:rsidRPr="00D96FBC">
              <w:t>3</w:t>
            </w: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</w:pPr>
            <w:r w:rsidRPr="00011BC6">
              <w:rPr>
                <w:snapToGrid w:val="0"/>
              </w:rPr>
              <w:t>Томидзи Миядзаки</w:t>
            </w:r>
          </w:p>
        </w:tc>
        <w:tc>
          <w:tcPr>
            <w:tcW w:w="3684" w:type="dxa"/>
          </w:tcPr>
          <w:p w:rsidR="00CD12F6" w:rsidRPr="00011BC6" w:rsidRDefault="00CD12F6" w:rsidP="007A038D">
            <w:pPr>
              <w:jc w:val="both"/>
            </w:pPr>
            <w:r w:rsidRPr="00011BC6">
              <w:t>121 005 (сто двадцать одна тысяча пять)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  <w:r w:rsidRPr="00011BC6">
              <w:t>4</w:t>
            </w: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  <w:rPr>
                <w:snapToGrid w:val="0"/>
              </w:rPr>
            </w:pPr>
            <w:r w:rsidRPr="00011BC6">
              <w:t>Романов Максим Васильевич</w:t>
            </w:r>
          </w:p>
        </w:tc>
        <w:tc>
          <w:tcPr>
            <w:tcW w:w="3684" w:type="dxa"/>
          </w:tcPr>
          <w:p w:rsidR="00CD12F6" w:rsidRPr="00011BC6" w:rsidRDefault="00CD12F6" w:rsidP="007A038D">
            <w:pPr>
              <w:jc w:val="both"/>
            </w:pPr>
            <w:r w:rsidRPr="00011BC6">
              <w:t>121 000 (сто двадцать одна тысяча)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  <w:r w:rsidRPr="00011BC6">
              <w:t>5</w:t>
            </w:r>
          </w:p>
          <w:p w:rsidR="00CD12F6" w:rsidRPr="00011BC6" w:rsidRDefault="00CD12F6" w:rsidP="007A038D">
            <w:pPr>
              <w:jc w:val="both"/>
            </w:pP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  <w:rPr>
                <w:snapToGrid w:val="0"/>
              </w:rPr>
            </w:pPr>
            <w:r w:rsidRPr="00011BC6">
              <w:t>Егоров Петр Петрович</w:t>
            </w:r>
          </w:p>
        </w:tc>
        <w:tc>
          <w:tcPr>
            <w:tcW w:w="3684" w:type="dxa"/>
          </w:tcPr>
          <w:p w:rsidR="00CD12F6" w:rsidRPr="00011BC6" w:rsidRDefault="00CD12F6" w:rsidP="007A038D">
            <w:pPr>
              <w:jc w:val="both"/>
            </w:pPr>
            <w:r w:rsidRPr="00011BC6">
              <w:t>14 400 (четырнадцать тысяч четыреста)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</w:pPr>
            <w:r w:rsidRPr="00011BC6">
              <w:rPr>
                <w:snapToGrid w:val="0"/>
              </w:rPr>
              <w:t>Абрамов Петр Валерьевич</w:t>
            </w:r>
          </w:p>
        </w:tc>
        <w:tc>
          <w:tcPr>
            <w:tcW w:w="3684" w:type="dxa"/>
          </w:tcPr>
          <w:p w:rsidR="00CD12F6" w:rsidRPr="00011BC6" w:rsidRDefault="00CD12F6" w:rsidP="007A038D">
            <w:r w:rsidRPr="00011BC6">
              <w:t>0 (ноль)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</w:pPr>
            <w:r w:rsidRPr="00011BC6">
              <w:rPr>
                <w:snapToGrid w:val="0"/>
              </w:rPr>
              <w:t>Герасимов Андрей Николаевич</w:t>
            </w:r>
          </w:p>
        </w:tc>
        <w:tc>
          <w:tcPr>
            <w:tcW w:w="3684" w:type="dxa"/>
          </w:tcPr>
          <w:p w:rsidR="00CD12F6" w:rsidRPr="00011BC6" w:rsidRDefault="00CD12F6" w:rsidP="007A038D">
            <w:r w:rsidRPr="00011BC6">
              <w:t>0 (ноль)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  <w:rPr>
                <w:snapToGrid w:val="0"/>
              </w:rPr>
            </w:pPr>
            <w:r w:rsidRPr="00011BC6">
              <w:t>Илларионова  Саргылана Ивановна</w:t>
            </w:r>
          </w:p>
        </w:tc>
        <w:tc>
          <w:tcPr>
            <w:tcW w:w="3684" w:type="dxa"/>
          </w:tcPr>
          <w:p w:rsidR="00CD12F6" w:rsidRPr="00011BC6" w:rsidRDefault="00CD12F6" w:rsidP="007A038D">
            <w:r w:rsidRPr="00011BC6">
              <w:t>0 (ноль)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</w:pPr>
            <w:r w:rsidRPr="00011BC6">
              <w:rPr>
                <w:snapToGrid w:val="0"/>
              </w:rPr>
              <w:t>Конно Ясухиро</w:t>
            </w:r>
          </w:p>
        </w:tc>
        <w:tc>
          <w:tcPr>
            <w:tcW w:w="3684" w:type="dxa"/>
          </w:tcPr>
          <w:p w:rsidR="00CD12F6" w:rsidRPr="00011BC6" w:rsidRDefault="00CD12F6" w:rsidP="007A038D">
            <w:r w:rsidRPr="00011BC6">
              <w:t>0 (ноль)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  <w:jc w:val="both"/>
            </w:pPr>
            <w:r w:rsidRPr="00011BC6">
              <w:t>Сигэхико Токуда</w:t>
            </w:r>
          </w:p>
        </w:tc>
        <w:tc>
          <w:tcPr>
            <w:tcW w:w="3684" w:type="dxa"/>
          </w:tcPr>
          <w:p w:rsidR="00CD12F6" w:rsidRPr="00011BC6" w:rsidRDefault="00CD12F6" w:rsidP="007A038D">
            <w:pPr>
              <w:jc w:val="both"/>
            </w:pPr>
            <w:r w:rsidRPr="00011BC6">
              <w:t>0 (ноль)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</w:p>
        </w:tc>
      </w:tr>
      <w:tr w:rsidR="00CD12F6" w:rsidRPr="00011BC6" w:rsidTr="007A038D">
        <w:trPr>
          <w:cantSplit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  <w:rPr>
                <w:snapToGrid w:val="0"/>
              </w:rPr>
            </w:pPr>
            <w:r w:rsidRPr="00011BC6">
              <w:rPr>
                <w:snapToGrid w:val="0"/>
              </w:rPr>
              <w:t xml:space="preserve">Хидэо Канно </w:t>
            </w:r>
          </w:p>
        </w:tc>
        <w:tc>
          <w:tcPr>
            <w:tcW w:w="3684" w:type="dxa"/>
          </w:tcPr>
          <w:p w:rsidR="00CD12F6" w:rsidRPr="00011BC6" w:rsidRDefault="00CD12F6" w:rsidP="007A038D">
            <w:r w:rsidRPr="00011BC6">
              <w:t>0 (ноль)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</w:p>
        </w:tc>
      </w:tr>
      <w:tr w:rsidR="00CD12F6" w:rsidRPr="00011BC6" w:rsidTr="007A038D">
        <w:trPr>
          <w:cantSplit/>
          <w:trHeight w:val="70"/>
        </w:trPr>
        <w:tc>
          <w:tcPr>
            <w:tcW w:w="4788" w:type="dxa"/>
            <w:vAlign w:val="center"/>
          </w:tcPr>
          <w:p w:rsidR="00CD12F6" w:rsidRPr="00011BC6" w:rsidRDefault="00CD12F6" w:rsidP="00011BC6">
            <w:pPr>
              <w:numPr>
                <w:ilvl w:val="0"/>
                <w:numId w:val="5"/>
              </w:numPr>
            </w:pPr>
            <w:r w:rsidRPr="00011BC6">
              <w:t>Хироаки Мацумото</w:t>
            </w:r>
          </w:p>
        </w:tc>
        <w:tc>
          <w:tcPr>
            <w:tcW w:w="3684" w:type="dxa"/>
          </w:tcPr>
          <w:p w:rsidR="00CD12F6" w:rsidRPr="00011BC6" w:rsidRDefault="00CD12F6" w:rsidP="007A038D">
            <w:r w:rsidRPr="00011BC6">
              <w:t>0 (ноль)</w:t>
            </w:r>
          </w:p>
        </w:tc>
        <w:tc>
          <w:tcPr>
            <w:tcW w:w="1559" w:type="dxa"/>
          </w:tcPr>
          <w:p w:rsidR="00CD12F6" w:rsidRPr="00011BC6" w:rsidRDefault="00CD12F6" w:rsidP="007A038D">
            <w:pPr>
              <w:jc w:val="both"/>
            </w:pPr>
          </w:p>
        </w:tc>
      </w:tr>
    </w:tbl>
    <w:p w:rsidR="00CD12F6" w:rsidRPr="00011BC6" w:rsidRDefault="00CD12F6" w:rsidP="00011BC6">
      <w:pPr>
        <w:ind w:left="360"/>
        <w:jc w:val="both"/>
      </w:pPr>
    </w:p>
    <w:p w:rsidR="00CD12F6" w:rsidRPr="00011BC6" w:rsidRDefault="00CD12F6" w:rsidP="00011BC6">
      <w:pPr>
        <w:jc w:val="both"/>
      </w:pPr>
      <w:r w:rsidRPr="00011BC6">
        <w:rPr>
          <w:b/>
          <w:u w:val="single"/>
        </w:rPr>
        <w:t xml:space="preserve">РЕШЕНИЕ: </w:t>
      </w:r>
      <w:r w:rsidRPr="007A5DBA">
        <w:t xml:space="preserve">Избрать Совет директоров Общества в  количестве 5 (пяти) человек из следующих кандидатов, набравших наибольшее количество голосов: </w:t>
      </w:r>
    </w:p>
    <w:p w:rsidR="00CD12F6" w:rsidRPr="00011BC6" w:rsidRDefault="00CD12F6" w:rsidP="00011BC6">
      <w:pPr>
        <w:jc w:val="both"/>
      </w:pPr>
    </w:p>
    <w:p w:rsidR="00CD12F6" w:rsidRPr="00011BC6" w:rsidRDefault="00CD12F6" w:rsidP="00011BC6">
      <w:pPr>
        <w:numPr>
          <w:ilvl w:val="0"/>
          <w:numId w:val="7"/>
        </w:numPr>
        <w:jc w:val="both"/>
      </w:pPr>
      <w:r w:rsidRPr="00011BC6">
        <w:t>Барамыгин Николай Андреевич</w:t>
      </w:r>
    </w:p>
    <w:p w:rsidR="00CD12F6" w:rsidRPr="00011BC6" w:rsidRDefault="00CD12F6" w:rsidP="00011BC6">
      <w:pPr>
        <w:numPr>
          <w:ilvl w:val="0"/>
          <w:numId w:val="7"/>
        </w:numPr>
        <w:jc w:val="both"/>
      </w:pPr>
      <w:r w:rsidRPr="00011BC6">
        <w:t>Кычкин Александр Егорович</w:t>
      </w:r>
    </w:p>
    <w:p w:rsidR="00CD12F6" w:rsidRPr="00011BC6" w:rsidRDefault="00CD12F6" w:rsidP="00011BC6">
      <w:pPr>
        <w:numPr>
          <w:ilvl w:val="0"/>
          <w:numId w:val="7"/>
        </w:numPr>
        <w:jc w:val="both"/>
      </w:pPr>
      <w:r w:rsidRPr="00011BC6">
        <w:t>Томидзи Миядзаки</w:t>
      </w:r>
    </w:p>
    <w:p w:rsidR="00CD12F6" w:rsidRPr="00011BC6" w:rsidRDefault="00CD12F6" w:rsidP="00011BC6">
      <w:pPr>
        <w:numPr>
          <w:ilvl w:val="0"/>
          <w:numId w:val="7"/>
        </w:numPr>
        <w:jc w:val="both"/>
      </w:pPr>
      <w:r w:rsidRPr="00011BC6">
        <w:t xml:space="preserve">Романов Максим Васильевич </w:t>
      </w:r>
    </w:p>
    <w:p w:rsidR="00CD12F6" w:rsidRPr="00011BC6" w:rsidRDefault="00CD12F6" w:rsidP="00011BC6">
      <w:pPr>
        <w:numPr>
          <w:ilvl w:val="0"/>
          <w:numId w:val="7"/>
        </w:numPr>
        <w:jc w:val="both"/>
      </w:pPr>
      <w:r w:rsidRPr="00011BC6">
        <w:t>Федоров Артем Декабрович</w:t>
      </w:r>
    </w:p>
    <w:p w:rsidR="00CD12F6" w:rsidRPr="00011BC6" w:rsidRDefault="00CD12F6" w:rsidP="00011BC6">
      <w:pPr>
        <w:jc w:val="both"/>
      </w:pPr>
    </w:p>
    <w:p w:rsidR="00CD12F6" w:rsidRPr="00011BC6" w:rsidRDefault="00CD12F6" w:rsidP="00011BC6">
      <w:pPr>
        <w:jc w:val="both"/>
        <w:rPr>
          <w:b/>
        </w:rPr>
      </w:pPr>
      <w:r w:rsidRPr="00011BC6">
        <w:rPr>
          <w:b/>
          <w:u w:val="single"/>
        </w:rPr>
        <w:t>ВОПРОС 5.</w:t>
      </w:r>
      <w:r w:rsidRPr="00011BC6">
        <w:rPr>
          <w:b/>
        </w:rPr>
        <w:t xml:space="preserve">  </w:t>
      </w:r>
      <w:r w:rsidRPr="00011BC6">
        <w:t xml:space="preserve"> </w:t>
      </w:r>
      <w:r w:rsidRPr="00011BC6">
        <w:rPr>
          <w:b/>
        </w:rPr>
        <w:t>Избрание членов ревизионной комиссии Общества.</w:t>
      </w:r>
    </w:p>
    <w:p w:rsidR="00CD12F6" w:rsidRPr="00011BC6" w:rsidRDefault="00CD12F6" w:rsidP="00011BC6">
      <w:pPr>
        <w:jc w:val="both"/>
        <w:rPr>
          <w:b/>
          <w:i/>
        </w:rPr>
      </w:pPr>
    </w:p>
    <w:p w:rsidR="00CD12F6" w:rsidRPr="00011BC6" w:rsidRDefault="00CD12F6" w:rsidP="00011BC6">
      <w:pPr>
        <w:ind w:firstLine="360"/>
        <w:jc w:val="both"/>
        <w:rPr>
          <w:b/>
        </w:rPr>
      </w:pPr>
      <w:r w:rsidRPr="00011BC6">
        <w:rPr>
          <w:b/>
        </w:rPr>
        <w:t>Избрать членов ревизионной комиссии Общества.</w:t>
      </w:r>
    </w:p>
    <w:p w:rsidR="00CD12F6" w:rsidRPr="00011BC6" w:rsidRDefault="00CD12F6" w:rsidP="00011BC6">
      <w:pPr>
        <w:numPr>
          <w:ilvl w:val="0"/>
          <w:numId w:val="4"/>
        </w:numPr>
        <w:jc w:val="both"/>
      </w:pPr>
      <w:r w:rsidRPr="00011BC6">
        <w:t>Ефимова Наталья Хазиповна, юрист ООО «ЮК «Айслер»</w:t>
      </w:r>
    </w:p>
    <w:p w:rsidR="00CD12F6" w:rsidRPr="00011BC6" w:rsidRDefault="00CD12F6" w:rsidP="00011BC6">
      <w:pPr>
        <w:numPr>
          <w:ilvl w:val="0"/>
          <w:numId w:val="4"/>
        </w:numPr>
        <w:jc w:val="both"/>
      </w:pPr>
      <w:r w:rsidRPr="00011BC6">
        <w:t>Игнатьев Никита Алексеевич, зам.начальника Управления реализации ГУП «Комдрагметалл РС(Я)»</w:t>
      </w:r>
    </w:p>
    <w:p w:rsidR="00CD12F6" w:rsidRPr="00011BC6" w:rsidRDefault="00CD12F6" w:rsidP="00011BC6">
      <w:pPr>
        <w:numPr>
          <w:ilvl w:val="0"/>
          <w:numId w:val="4"/>
        </w:numPr>
        <w:jc w:val="both"/>
      </w:pPr>
      <w:r w:rsidRPr="00011BC6">
        <w:t xml:space="preserve">Ито Юдзи, советник АО  </w:t>
      </w:r>
      <w:r w:rsidRPr="00011BC6">
        <w:rPr>
          <w:lang w:val="en-US"/>
        </w:rPr>
        <w:t>Mondera</w:t>
      </w:r>
      <w:r w:rsidRPr="00011BC6">
        <w:t xml:space="preserve"> </w:t>
      </w:r>
      <w:r w:rsidRPr="00011BC6">
        <w:rPr>
          <w:lang w:val="en-US"/>
        </w:rPr>
        <w:t>Japan</w:t>
      </w:r>
    </w:p>
    <w:p w:rsidR="00CD12F6" w:rsidRPr="00011BC6" w:rsidRDefault="00CD12F6" w:rsidP="00011BC6">
      <w:pPr>
        <w:numPr>
          <w:ilvl w:val="0"/>
          <w:numId w:val="4"/>
        </w:numPr>
        <w:jc w:val="both"/>
      </w:pPr>
      <w:r w:rsidRPr="00011BC6">
        <w:t xml:space="preserve">Слепцова Сардана Иннокентьевна, директор ООО «УК Саха Даймонд» </w:t>
      </w:r>
    </w:p>
    <w:p w:rsidR="00CD12F6" w:rsidRPr="00011BC6" w:rsidRDefault="00CD12F6" w:rsidP="00011BC6">
      <w:pPr>
        <w:ind w:firstLine="360"/>
        <w:jc w:val="both"/>
        <w:rPr>
          <w:b/>
        </w:rPr>
      </w:pPr>
    </w:p>
    <w:p w:rsidR="00CD12F6" w:rsidRPr="00011BC6" w:rsidRDefault="00CD12F6" w:rsidP="00011BC6">
      <w:pPr>
        <w:jc w:val="both"/>
        <w:rPr>
          <w:b/>
          <w:i/>
        </w:rPr>
      </w:pPr>
      <w:r w:rsidRPr="00011BC6">
        <w:rPr>
          <w:b/>
          <w:i/>
        </w:rPr>
        <w:t>Число голосов отданных за каждый из вариантов голосования:</w:t>
      </w:r>
    </w:p>
    <w:p w:rsidR="00CD12F6" w:rsidRPr="00011BC6" w:rsidRDefault="00CD12F6" w:rsidP="00011BC6">
      <w:pPr>
        <w:jc w:val="both"/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5103"/>
        <w:gridCol w:w="1417"/>
      </w:tblGrid>
      <w:tr w:rsidR="00CD12F6" w:rsidRPr="004A1D72" w:rsidTr="007A038D">
        <w:tc>
          <w:tcPr>
            <w:tcW w:w="675" w:type="dxa"/>
          </w:tcPr>
          <w:p w:rsidR="00CD12F6" w:rsidRPr="004A1D72" w:rsidRDefault="00CD12F6" w:rsidP="007A038D">
            <w:pPr>
              <w:jc w:val="both"/>
              <w:rPr>
                <w:i/>
              </w:rPr>
            </w:pPr>
            <w:r w:rsidRPr="004A1D72">
              <w:rPr>
                <w:i/>
                <w:sz w:val="22"/>
                <w:szCs w:val="22"/>
              </w:rPr>
              <w:t>№№</w:t>
            </w:r>
          </w:p>
        </w:tc>
        <w:tc>
          <w:tcPr>
            <w:tcW w:w="2552" w:type="dxa"/>
          </w:tcPr>
          <w:p w:rsidR="00CD12F6" w:rsidRPr="004A1D72" w:rsidRDefault="00CD12F6" w:rsidP="007A038D">
            <w:pPr>
              <w:jc w:val="both"/>
              <w:rPr>
                <w:i/>
              </w:rPr>
            </w:pPr>
            <w:r w:rsidRPr="004A1D72">
              <w:rPr>
                <w:i/>
                <w:sz w:val="22"/>
                <w:szCs w:val="22"/>
              </w:rPr>
              <w:t>ФИО кандидата</w:t>
            </w:r>
          </w:p>
        </w:tc>
        <w:tc>
          <w:tcPr>
            <w:tcW w:w="5103" w:type="dxa"/>
          </w:tcPr>
          <w:p w:rsidR="00CD12F6" w:rsidRPr="004A1D72" w:rsidRDefault="00CD12F6" w:rsidP="007A038D">
            <w:pPr>
              <w:jc w:val="both"/>
              <w:rPr>
                <w:i/>
              </w:rPr>
            </w:pPr>
            <w:r w:rsidRPr="004A1D72">
              <w:rPr>
                <w:i/>
                <w:sz w:val="22"/>
                <w:szCs w:val="22"/>
              </w:rPr>
              <w:t xml:space="preserve">Результаты голосования </w:t>
            </w:r>
          </w:p>
        </w:tc>
        <w:tc>
          <w:tcPr>
            <w:tcW w:w="1417" w:type="dxa"/>
          </w:tcPr>
          <w:p w:rsidR="00CD12F6" w:rsidRPr="004A1D72" w:rsidRDefault="00CD12F6" w:rsidP="007A038D">
            <w:pPr>
              <w:jc w:val="both"/>
              <w:rPr>
                <w:i/>
              </w:rPr>
            </w:pPr>
            <w:r w:rsidRPr="004A1D72">
              <w:rPr>
                <w:i/>
                <w:sz w:val="22"/>
                <w:szCs w:val="22"/>
              </w:rPr>
              <w:t>№ места</w:t>
            </w:r>
          </w:p>
        </w:tc>
      </w:tr>
      <w:tr w:rsidR="00CD12F6" w:rsidRPr="00011BC6" w:rsidTr="007A038D">
        <w:tc>
          <w:tcPr>
            <w:tcW w:w="675" w:type="dxa"/>
          </w:tcPr>
          <w:p w:rsidR="00CD12F6" w:rsidRPr="004A1D72" w:rsidRDefault="00CD12F6" w:rsidP="00011BC6">
            <w:pPr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  <w:tc>
          <w:tcPr>
            <w:tcW w:w="2552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Ито Юдзи</w:t>
            </w:r>
          </w:p>
        </w:tc>
        <w:tc>
          <w:tcPr>
            <w:tcW w:w="5103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ЗА:  118260 (сто восемнадцать тысяч двести шестьдесят)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ПРОТИВ: 0 (ноль), что составляет 0.0000%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ВОЗДЕРЖАЛСЯ: 0 (ноль), что составляет 0.0000%</w:t>
            </w:r>
          </w:p>
          <w:p w:rsidR="00CD12F6" w:rsidRPr="004A1D72" w:rsidRDefault="00CD12F6" w:rsidP="00D96FBC">
            <w:pPr>
              <w:ind w:left="-108" w:firstLine="108"/>
              <w:jc w:val="both"/>
            </w:pPr>
            <w:r w:rsidRPr="004A1D72">
              <w:rPr>
                <w:sz w:val="22"/>
                <w:szCs w:val="22"/>
              </w:rPr>
              <w:t>Не подсчитывалось в связи с признанием бюллетеней недействительными: 2 941 (две тысячи девятьсот сорок одна), что составляет 2.4265 %</w:t>
            </w:r>
          </w:p>
        </w:tc>
        <w:tc>
          <w:tcPr>
            <w:tcW w:w="1417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1</w:t>
            </w:r>
          </w:p>
        </w:tc>
      </w:tr>
      <w:tr w:rsidR="00CD12F6" w:rsidRPr="00011BC6" w:rsidTr="007A038D">
        <w:tc>
          <w:tcPr>
            <w:tcW w:w="675" w:type="dxa"/>
          </w:tcPr>
          <w:p w:rsidR="00CD12F6" w:rsidRPr="004A1D72" w:rsidRDefault="00CD12F6" w:rsidP="00011BC6">
            <w:pPr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  <w:tc>
          <w:tcPr>
            <w:tcW w:w="2552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Слепцова 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Сардана Иннокентьевна</w:t>
            </w:r>
          </w:p>
        </w:tc>
        <w:tc>
          <w:tcPr>
            <w:tcW w:w="5103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ЗА:  118260 (сто восемнадцать тысяч двести шестьдесят)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ПРОТИВ: 0 (ноль), что составляет 0.0000%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ВОЗДЕРЖАЛСЯ: 0 (ноль), что составляет 0.0000%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Не подсчитывалось в связи с признанием бюллетеней недействительными: 2 941 (две тысячи девятьсот сорок одна), что составляет 2.4265 %</w:t>
            </w:r>
          </w:p>
        </w:tc>
        <w:tc>
          <w:tcPr>
            <w:tcW w:w="1417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2</w:t>
            </w:r>
          </w:p>
        </w:tc>
      </w:tr>
      <w:tr w:rsidR="00CD12F6" w:rsidRPr="00011BC6" w:rsidTr="007A038D">
        <w:tc>
          <w:tcPr>
            <w:tcW w:w="675" w:type="dxa"/>
          </w:tcPr>
          <w:p w:rsidR="00CD12F6" w:rsidRPr="004A1D72" w:rsidRDefault="00CD12F6" w:rsidP="00011BC6">
            <w:pPr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  <w:tc>
          <w:tcPr>
            <w:tcW w:w="2552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Ефимова Наталья Хазиповна </w:t>
            </w:r>
          </w:p>
        </w:tc>
        <w:tc>
          <w:tcPr>
            <w:tcW w:w="5103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ЗА:  112 320 (сто двенадцать тысяч триста двадцать), что составляет 92.67254 % 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ПРОТИВ: 5940 (пять тысяч девятьсот сорок), что составляет 4.9009 %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ВОЗДЕРЖАЛСЯ: 0 (ноль), что составляет 0.0000%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Не подсчитывалось в связи с признанием бюллетеней недействительными: 2 941 (две тысячи девятьсот сорок одна), что составляет 2.4265 %</w:t>
            </w:r>
          </w:p>
        </w:tc>
        <w:tc>
          <w:tcPr>
            <w:tcW w:w="1417" w:type="dxa"/>
          </w:tcPr>
          <w:p w:rsidR="00CD12F6" w:rsidRPr="004A1D72" w:rsidRDefault="00CD12F6" w:rsidP="007A038D">
            <w:pPr>
              <w:jc w:val="center"/>
            </w:pPr>
            <w:r w:rsidRPr="004A1D72">
              <w:rPr>
                <w:sz w:val="22"/>
                <w:szCs w:val="22"/>
              </w:rPr>
              <w:t>3</w:t>
            </w:r>
          </w:p>
        </w:tc>
      </w:tr>
      <w:tr w:rsidR="00CD12F6" w:rsidRPr="00011BC6" w:rsidTr="007A038D">
        <w:tc>
          <w:tcPr>
            <w:tcW w:w="675" w:type="dxa"/>
          </w:tcPr>
          <w:p w:rsidR="00CD12F6" w:rsidRPr="004A1D72" w:rsidRDefault="00CD12F6" w:rsidP="00011BC6">
            <w:pPr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  <w:tc>
          <w:tcPr>
            <w:tcW w:w="2552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Игнатьев Никита Алексеевич </w:t>
            </w:r>
          </w:p>
        </w:tc>
        <w:tc>
          <w:tcPr>
            <w:tcW w:w="5103" w:type="dxa"/>
          </w:tcPr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 xml:space="preserve">ЗА:  5940 (пять тысяч девятьсот сорок), что составляет 4.9009 % 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ПРОТИВ: 112 320 (сто двенадцать тысяч триста двадцать), что составляет 92.67254 %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ВОЗДЕРЖАЛСЯ: 0 (ноль), что составляет 0.0000%</w:t>
            </w:r>
          </w:p>
          <w:p w:rsidR="00CD12F6" w:rsidRPr="004A1D72" w:rsidRDefault="00CD12F6" w:rsidP="007A038D">
            <w:pPr>
              <w:jc w:val="both"/>
            </w:pPr>
            <w:r w:rsidRPr="004A1D72">
              <w:rPr>
                <w:sz w:val="22"/>
                <w:szCs w:val="22"/>
              </w:rPr>
              <w:t>Не подсчитывалось в связи с признанием бюллетеней недействительными: 2 941 (две тысячи девятьсот сорок одна), что составляет 2.4265 %</w:t>
            </w:r>
          </w:p>
        </w:tc>
        <w:tc>
          <w:tcPr>
            <w:tcW w:w="1417" w:type="dxa"/>
          </w:tcPr>
          <w:p w:rsidR="00CD12F6" w:rsidRPr="004A1D72" w:rsidRDefault="00CD12F6" w:rsidP="007A038D">
            <w:pPr>
              <w:jc w:val="center"/>
            </w:pPr>
          </w:p>
        </w:tc>
      </w:tr>
    </w:tbl>
    <w:p w:rsidR="00CD12F6" w:rsidRPr="00011BC6" w:rsidRDefault="00CD12F6" w:rsidP="00011BC6">
      <w:pPr>
        <w:jc w:val="both"/>
        <w:rPr>
          <w:b/>
          <w:i/>
        </w:rPr>
      </w:pPr>
    </w:p>
    <w:p w:rsidR="00CD12F6" w:rsidRPr="00011BC6" w:rsidRDefault="00CD12F6" w:rsidP="00011BC6">
      <w:pPr>
        <w:ind w:firstLine="360"/>
        <w:jc w:val="both"/>
        <w:rPr>
          <w:b/>
        </w:rPr>
      </w:pPr>
    </w:p>
    <w:p w:rsidR="00CD12F6" w:rsidRPr="00011BC6" w:rsidRDefault="00CD12F6" w:rsidP="00011BC6">
      <w:pPr>
        <w:ind w:firstLine="360"/>
        <w:jc w:val="both"/>
        <w:rPr>
          <w:b/>
        </w:rPr>
      </w:pPr>
      <w:r w:rsidRPr="00011BC6">
        <w:rPr>
          <w:b/>
        </w:rPr>
        <w:t>РЕШЕНИЕ: Избрать членов ревизионной комиссии в следующем составе:</w:t>
      </w:r>
    </w:p>
    <w:p w:rsidR="00CD12F6" w:rsidRPr="00011BC6" w:rsidRDefault="00CD12F6" w:rsidP="00011BC6">
      <w:pPr>
        <w:ind w:firstLine="360"/>
        <w:jc w:val="both"/>
      </w:pPr>
    </w:p>
    <w:p w:rsidR="00CD12F6" w:rsidRPr="00011BC6" w:rsidRDefault="00CD12F6" w:rsidP="00011BC6">
      <w:pPr>
        <w:numPr>
          <w:ilvl w:val="0"/>
          <w:numId w:val="6"/>
        </w:numPr>
        <w:jc w:val="both"/>
      </w:pPr>
      <w:r w:rsidRPr="00011BC6">
        <w:t>Ито Юдзи</w:t>
      </w:r>
    </w:p>
    <w:p w:rsidR="00CD12F6" w:rsidRPr="00011BC6" w:rsidRDefault="00CD12F6" w:rsidP="00011BC6">
      <w:pPr>
        <w:numPr>
          <w:ilvl w:val="0"/>
          <w:numId w:val="6"/>
        </w:numPr>
        <w:jc w:val="both"/>
      </w:pPr>
      <w:r w:rsidRPr="00011BC6">
        <w:t>Ефимова Наталья Хазиповна</w:t>
      </w:r>
    </w:p>
    <w:p w:rsidR="00CD12F6" w:rsidRPr="00011BC6" w:rsidRDefault="00CD12F6" w:rsidP="00011BC6">
      <w:pPr>
        <w:numPr>
          <w:ilvl w:val="0"/>
          <w:numId w:val="6"/>
        </w:numPr>
        <w:jc w:val="both"/>
      </w:pPr>
      <w:r w:rsidRPr="00011BC6">
        <w:t>Слепцова Сардана Иннокентьевна</w:t>
      </w:r>
    </w:p>
    <w:p w:rsidR="00CD12F6" w:rsidRPr="00011BC6" w:rsidRDefault="00CD12F6" w:rsidP="00011BC6">
      <w:pPr>
        <w:ind w:left="360"/>
        <w:jc w:val="both"/>
      </w:pPr>
    </w:p>
    <w:p w:rsidR="00CD12F6" w:rsidRPr="00011BC6" w:rsidRDefault="00CD12F6" w:rsidP="00011BC6">
      <w:pPr>
        <w:jc w:val="both"/>
      </w:pPr>
      <w:r w:rsidRPr="00011BC6">
        <w:rPr>
          <w:b/>
        </w:rPr>
        <w:t>ВОПРОС 6.</w:t>
      </w:r>
      <w:r w:rsidRPr="00011BC6">
        <w:t xml:space="preserve"> </w:t>
      </w:r>
      <w:r w:rsidRPr="00011BC6">
        <w:rPr>
          <w:b/>
        </w:rPr>
        <w:t xml:space="preserve">Утверждение аудитора  Общества. </w:t>
      </w:r>
    </w:p>
    <w:p w:rsidR="00CD12F6" w:rsidRDefault="00CD12F6" w:rsidP="00011BC6">
      <w:pPr>
        <w:jc w:val="both"/>
        <w:rPr>
          <w:b/>
        </w:rPr>
      </w:pPr>
    </w:p>
    <w:p w:rsidR="00CD12F6" w:rsidRPr="00011BC6" w:rsidRDefault="00CD12F6" w:rsidP="00011BC6">
      <w:pPr>
        <w:jc w:val="both"/>
        <w:rPr>
          <w:b/>
        </w:rPr>
      </w:pPr>
      <w:r w:rsidRPr="00011BC6">
        <w:rPr>
          <w:b/>
        </w:rPr>
        <w:t>Число голосов отданных за каждый из вариантов голосования:</w:t>
      </w:r>
    </w:p>
    <w:p w:rsidR="00CD12F6" w:rsidRPr="00011BC6" w:rsidRDefault="00CD12F6" w:rsidP="00011BC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1984"/>
      </w:tblGrid>
      <w:tr w:rsidR="00CD12F6" w:rsidRPr="00011BC6" w:rsidTr="007A038D">
        <w:tc>
          <w:tcPr>
            <w:tcW w:w="2448" w:type="dxa"/>
          </w:tcPr>
          <w:p w:rsidR="00CD12F6" w:rsidRPr="00011BC6" w:rsidRDefault="00CD12F6" w:rsidP="007A038D">
            <w:pPr>
              <w:jc w:val="both"/>
              <w:rPr>
                <w:b/>
              </w:rPr>
            </w:pPr>
            <w:r w:rsidRPr="00011BC6">
              <w:rPr>
                <w:b/>
              </w:rPr>
              <w:t xml:space="preserve">Вариант голосования </w:t>
            </w:r>
          </w:p>
        </w:tc>
        <w:tc>
          <w:tcPr>
            <w:tcW w:w="2700" w:type="dxa"/>
          </w:tcPr>
          <w:p w:rsidR="00CD12F6" w:rsidRPr="00011BC6" w:rsidRDefault="00CD12F6" w:rsidP="007A038D">
            <w:pPr>
              <w:jc w:val="both"/>
              <w:rPr>
                <w:b/>
              </w:rPr>
            </w:pPr>
            <w:r w:rsidRPr="00011BC6">
              <w:rPr>
                <w:b/>
              </w:rPr>
              <w:t xml:space="preserve">Количество голосов </w:t>
            </w:r>
          </w:p>
        </w:tc>
        <w:tc>
          <w:tcPr>
            <w:tcW w:w="1984" w:type="dxa"/>
          </w:tcPr>
          <w:p w:rsidR="00CD12F6" w:rsidRPr="00011BC6" w:rsidRDefault="00CD12F6" w:rsidP="007A038D">
            <w:pPr>
              <w:jc w:val="center"/>
              <w:rPr>
                <w:b/>
              </w:rPr>
            </w:pPr>
            <w:r w:rsidRPr="00011BC6">
              <w:rPr>
                <w:b/>
              </w:rPr>
              <w:t>%</w:t>
            </w:r>
          </w:p>
        </w:tc>
      </w:tr>
      <w:tr w:rsidR="00CD12F6" w:rsidRPr="00011BC6" w:rsidTr="007A038D">
        <w:trPr>
          <w:trHeight w:val="337"/>
        </w:trPr>
        <w:tc>
          <w:tcPr>
            <w:tcW w:w="2448" w:type="dxa"/>
          </w:tcPr>
          <w:p w:rsidR="00CD12F6" w:rsidRPr="00011BC6" w:rsidRDefault="00CD12F6" w:rsidP="007A038D">
            <w:pPr>
              <w:jc w:val="both"/>
            </w:pPr>
            <w:r w:rsidRPr="00011BC6">
              <w:t>ЗА:</w:t>
            </w:r>
          </w:p>
        </w:tc>
        <w:tc>
          <w:tcPr>
            <w:tcW w:w="2700" w:type="dxa"/>
          </w:tcPr>
          <w:p w:rsidR="00CD12F6" w:rsidRPr="00011BC6" w:rsidRDefault="00CD12F6" w:rsidP="007A038D">
            <w:pPr>
              <w:jc w:val="center"/>
            </w:pPr>
            <w:r w:rsidRPr="00011BC6">
              <w:t xml:space="preserve">122 72 </w:t>
            </w:r>
          </w:p>
        </w:tc>
        <w:tc>
          <w:tcPr>
            <w:tcW w:w="1984" w:type="dxa"/>
          </w:tcPr>
          <w:p w:rsidR="00CD12F6" w:rsidRPr="00011BC6" w:rsidRDefault="00CD12F6" w:rsidP="007A038D">
            <w:pPr>
              <w:jc w:val="center"/>
            </w:pPr>
            <w:r w:rsidRPr="00011BC6">
              <w:t>97.7070</w:t>
            </w:r>
          </w:p>
        </w:tc>
      </w:tr>
      <w:tr w:rsidR="00CD12F6" w:rsidRPr="00011BC6" w:rsidTr="007A038D">
        <w:trPr>
          <w:trHeight w:val="337"/>
        </w:trPr>
        <w:tc>
          <w:tcPr>
            <w:tcW w:w="2448" w:type="dxa"/>
          </w:tcPr>
          <w:p w:rsidR="00CD12F6" w:rsidRPr="00011BC6" w:rsidRDefault="00CD12F6" w:rsidP="007A038D">
            <w:pPr>
              <w:jc w:val="both"/>
            </w:pPr>
            <w:r w:rsidRPr="00011BC6">
              <w:t>ПРОТИВ:</w:t>
            </w:r>
          </w:p>
        </w:tc>
        <w:tc>
          <w:tcPr>
            <w:tcW w:w="2700" w:type="dxa"/>
          </w:tcPr>
          <w:p w:rsidR="00CD12F6" w:rsidRPr="00011BC6" w:rsidRDefault="00CD12F6" w:rsidP="007A038D">
            <w:pPr>
              <w:jc w:val="center"/>
            </w:pPr>
            <w:r w:rsidRPr="00011BC6">
              <w:t>0</w:t>
            </w:r>
          </w:p>
        </w:tc>
        <w:tc>
          <w:tcPr>
            <w:tcW w:w="1984" w:type="dxa"/>
          </w:tcPr>
          <w:p w:rsidR="00CD12F6" w:rsidRPr="00011BC6" w:rsidRDefault="00CD12F6" w:rsidP="007A038D">
            <w:pPr>
              <w:jc w:val="center"/>
            </w:pPr>
            <w:r w:rsidRPr="00011BC6">
              <w:t>0.0000</w:t>
            </w:r>
          </w:p>
        </w:tc>
      </w:tr>
      <w:tr w:rsidR="00CD12F6" w:rsidRPr="00011BC6" w:rsidTr="007A038D">
        <w:trPr>
          <w:trHeight w:val="337"/>
        </w:trPr>
        <w:tc>
          <w:tcPr>
            <w:tcW w:w="2448" w:type="dxa"/>
          </w:tcPr>
          <w:p w:rsidR="00CD12F6" w:rsidRPr="00011BC6" w:rsidRDefault="00CD12F6" w:rsidP="007A038D">
            <w:pPr>
              <w:jc w:val="both"/>
            </w:pPr>
            <w:r w:rsidRPr="00011BC6">
              <w:t>ВОЗДЕРЖАЛСЯ:</w:t>
            </w:r>
          </w:p>
        </w:tc>
        <w:tc>
          <w:tcPr>
            <w:tcW w:w="2700" w:type="dxa"/>
          </w:tcPr>
          <w:p w:rsidR="00CD12F6" w:rsidRPr="00011BC6" w:rsidRDefault="00CD12F6" w:rsidP="007A038D">
            <w:pPr>
              <w:jc w:val="center"/>
            </w:pPr>
            <w:r w:rsidRPr="00011BC6">
              <w:t>0</w:t>
            </w:r>
          </w:p>
        </w:tc>
        <w:tc>
          <w:tcPr>
            <w:tcW w:w="1984" w:type="dxa"/>
          </w:tcPr>
          <w:p w:rsidR="00CD12F6" w:rsidRPr="00011BC6" w:rsidRDefault="00CD12F6" w:rsidP="007A038D">
            <w:pPr>
              <w:jc w:val="center"/>
            </w:pPr>
            <w:r w:rsidRPr="00011BC6">
              <w:t>0.0000</w:t>
            </w:r>
          </w:p>
        </w:tc>
      </w:tr>
      <w:tr w:rsidR="00CD12F6" w:rsidRPr="00011BC6" w:rsidTr="007A038D">
        <w:trPr>
          <w:trHeight w:val="337"/>
        </w:trPr>
        <w:tc>
          <w:tcPr>
            <w:tcW w:w="2448" w:type="dxa"/>
          </w:tcPr>
          <w:p w:rsidR="00CD12F6" w:rsidRPr="00011BC6" w:rsidRDefault="00CD12F6" w:rsidP="007A038D">
            <w:pPr>
              <w:jc w:val="both"/>
            </w:pPr>
            <w:r w:rsidRPr="00011BC6">
              <w:rPr>
                <w:sz w:val="18"/>
                <w:szCs w:val="18"/>
              </w:rPr>
              <w:t>Не подсчитывалось в связи с признанием бюллетеней недействительными</w:t>
            </w:r>
          </w:p>
          <w:p w:rsidR="00CD12F6" w:rsidRPr="00011BC6" w:rsidRDefault="00CD12F6" w:rsidP="007A038D">
            <w:pPr>
              <w:jc w:val="both"/>
            </w:pPr>
          </w:p>
        </w:tc>
        <w:tc>
          <w:tcPr>
            <w:tcW w:w="2700" w:type="dxa"/>
          </w:tcPr>
          <w:p w:rsidR="00CD12F6" w:rsidRPr="00011BC6" w:rsidRDefault="00CD12F6" w:rsidP="007A038D">
            <w:pPr>
              <w:jc w:val="center"/>
            </w:pPr>
            <w:r w:rsidRPr="00011BC6">
              <w:t>2 880</w:t>
            </w:r>
          </w:p>
        </w:tc>
        <w:tc>
          <w:tcPr>
            <w:tcW w:w="1984" w:type="dxa"/>
          </w:tcPr>
          <w:p w:rsidR="00CD12F6" w:rsidRPr="00011BC6" w:rsidRDefault="00CD12F6" w:rsidP="007A038D">
            <w:pPr>
              <w:jc w:val="center"/>
            </w:pPr>
            <w:r w:rsidRPr="00011BC6">
              <w:t>2.2930</w:t>
            </w:r>
          </w:p>
        </w:tc>
      </w:tr>
    </w:tbl>
    <w:p w:rsidR="00CD12F6" w:rsidRPr="00011BC6" w:rsidRDefault="00CD12F6" w:rsidP="00011BC6">
      <w:pPr>
        <w:jc w:val="both"/>
        <w:rPr>
          <w:b/>
        </w:rPr>
      </w:pPr>
    </w:p>
    <w:p w:rsidR="00CD12F6" w:rsidRPr="00011BC6" w:rsidRDefault="00CD12F6" w:rsidP="00011BC6">
      <w:pPr>
        <w:ind w:left="360"/>
        <w:jc w:val="both"/>
      </w:pPr>
    </w:p>
    <w:p w:rsidR="00CD12F6" w:rsidRPr="00011BC6" w:rsidRDefault="00CD12F6" w:rsidP="00011BC6">
      <w:pPr>
        <w:jc w:val="both"/>
        <w:rPr>
          <w:b/>
        </w:rPr>
      </w:pPr>
      <w:r w:rsidRPr="00011BC6">
        <w:rPr>
          <w:b/>
          <w:u w:val="single"/>
        </w:rPr>
        <w:t xml:space="preserve">РЕШЕНИЕ   </w:t>
      </w:r>
      <w:r w:rsidRPr="007A5DBA">
        <w:t>Утвердить аудитором Общества  - аудиторскую компанию ООО "Статус-Сервис".</w:t>
      </w:r>
    </w:p>
    <w:p w:rsidR="00CD12F6" w:rsidRPr="00011BC6" w:rsidRDefault="00CD12F6" w:rsidP="00011BC6">
      <w:pPr>
        <w:jc w:val="both"/>
        <w:rPr>
          <w:b/>
          <w:u w:val="single"/>
        </w:rPr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Default="00CD12F6" w:rsidP="00011BC6">
      <w:pPr>
        <w:jc w:val="both"/>
      </w:pPr>
    </w:p>
    <w:p w:rsidR="00CD12F6" w:rsidRPr="00011BC6" w:rsidRDefault="00CD12F6" w:rsidP="00011BC6">
      <w:pPr>
        <w:jc w:val="both"/>
      </w:pPr>
    </w:p>
    <w:p w:rsidR="00CD12F6" w:rsidRPr="00011BC6" w:rsidRDefault="00CD12F6" w:rsidP="00011BC6">
      <w:pPr>
        <w:jc w:val="both"/>
      </w:pPr>
    </w:p>
    <w:p w:rsidR="00CD12F6" w:rsidRPr="00011BC6" w:rsidRDefault="00CD12F6" w:rsidP="00011BC6">
      <w:pPr>
        <w:jc w:val="both"/>
      </w:pPr>
    </w:p>
    <w:p w:rsidR="00CD12F6" w:rsidRPr="00011BC6" w:rsidRDefault="00CD12F6" w:rsidP="00011BC6">
      <w:pPr>
        <w:jc w:val="both"/>
      </w:pPr>
    </w:p>
    <w:p w:rsidR="00CD12F6" w:rsidRPr="00011BC6" w:rsidRDefault="00CD12F6" w:rsidP="00011BC6">
      <w:pPr>
        <w:jc w:val="both"/>
      </w:pPr>
    </w:p>
    <w:p w:rsidR="00CD12F6" w:rsidRPr="00D96FBC" w:rsidRDefault="00CD12F6" w:rsidP="00D96FBC">
      <w:pPr>
        <w:jc w:val="center"/>
        <w:rPr>
          <w:b/>
        </w:rPr>
      </w:pPr>
      <w:r w:rsidRPr="00D96FBC">
        <w:rPr>
          <w:b/>
        </w:rPr>
        <w:t xml:space="preserve">ГОДОВОЕ ОБЩЕЕ СОБРАНИЕ АКЦИОНЕРОВ </w:t>
      </w:r>
      <w:r w:rsidRPr="00D96FBC">
        <w:rPr>
          <w:b/>
        </w:rPr>
        <w:br/>
        <w:t>АО «САХА ДАЙМОНД»   от 27 июня 2018 года</w:t>
      </w:r>
    </w:p>
    <w:p w:rsidR="00CD12F6" w:rsidRPr="00D96FBC" w:rsidRDefault="00CD12F6" w:rsidP="00D96FBC">
      <w:pPr>
        <w:jc w:val="center"/>
        <w:rPr>
          <w:b/>
        </w:rPr>
      </w:pPr>
    </w:p>
    <w:p w:rsidR="00CD12F6" w:rsidRPr="00D96FBC" w:rsidRDefault="00CD12F6" w:rsidP="00D96FBC">
      <w:pPr>
        <w:jc w:val="center"/>
        <w:rPr>
          <w:b/>
        </w:rPr>
      </w:pPr>
      <w:r w:rsidRPr="00D96FBC">
        <w:rPr>
          <w:b/>
        </w:rPr>
        <w:t>ПРИНЯЛО РЕШЕНИЕ:</w:t>
      </w:r>
    </w:p>
    <w:p w:rsidR="00CD12F6" w:rsidRPr="00D96FBC" w:rsidRDefault="00CD12F6" w:rsidP="00D96FBC">
      <w:pPr>
        <w:jc w:val="center"/>
      </w:pPr>
    </w:p>
    <w:p w:rsidR="00CD12F6" w:rsidRPr="00D96FBC" w:rsidRDefault="00CD12F6" w:rsidP="00D96FBC">
      <w:pPr>
        <w:jc w:val="center"/>
      </w:pPr>
    </w:p>
    <w:p w:rsidR="00CD12F6" w:rsidRPr="00D96FBC" w:rsidRDefault="00CD12F6" w:rsidP="00D96FBC">
      <w:pPr>
        <w:numPr>
          <w:ilvl w:val="0"/>
          <w:numId w:val="10"/>
        </w:numPr>
        <w:jc w:val="both"/>
        <w:rPr>
          <w:b/>
        </w:rPr>
      </w:pPr>
      <w:r w:rsidRPr="00D96FBC">
        <w:rPr>
          <w:b/>
        </w:rPr>
        <w:t>Утвердить годовой отчет Общества.</w:t>
      </w:r>
    </w:p>
    <w:p w:rsidR="00CD12F6" w:rsidRPr="00D96FBC" w:rsidRDefault="00CD12F6" w:rsidP="00D96FBC">
      <w:pPr>
        <w:ind w:left="360"/>
        <w:jc w:val="both"/>
      </w:pPr>
    </w:p>
    <w:p w:rsidR="00CD12F6" w:rsidRPr="00D96FBC" w:rsidRDefault="00CD12F6" w:rsidP="00D96FBC">
      <w:pPr>
        <w:numPr>
          <w:ilvl w:val="0"/>
          <w:numId w:val="10"/>
        </w:numPr>
        <w:jc w:val="both"/>
        <w:rPr>
          <w:b/>
        </w:rPr>
      </w:pPr>
      <w:r w:rsidRPr="00D96FBC">
        <w:rPr>
          <w:b/>
        </w:rPr>
        <w:t>Утвердить годовую бухгалтерскую отчетность Общества в том числе отчет о прибылях и убытках (счета прибылей и убытков за 2017 год).</w:t>
      </w:r>
    </w:p>
    <w:p w:rsidR="00CD12F6" w:rsidRPr="00D96FBC" w:rsidRDefault="00CD12F6" w:rsidP="00D96FBC">
      <w:pPr>
        <w:jc w:val="both"/>
        <w:rPr>
          <w:b/>
        </w:rPr>
      </w:pPr>
    </w:p>
    <w:p w:rsidR="00CD12F6" w:rsidRPr="00D96FBC" w:rsidRDefault="00CD12F6" w:rsidP="00D96FBC">
      <w:pPr>
        <w:numPr>
          <w:ilvl w:val="0"/>
          <w:numId w:val="10"/>
        </w:numPr>
        <w:jc w:val="both"/>
        <w:rPr>
          <w:b/>
        </w:rPr>
      </w:pPr>
      <w:r w:rsidRPr="00D96FBC">
        <w:rPr>
          <w:b/>
        </w:rPr>
        <w:t>Внести изменения и дополнения в Устав Общества.</w:t>
      </w:r>
    </w:p>
    <w:p w:rsidR="00CD12F6" w:rsidRPr="00D96FBC" w:rsidRDefault="00CD12F6" w:rsidP="00D96FBC">
      <w:pPr>
        <w:jc w:val="both"/>
        <w:rPr>
          <w:b/>
        </w:rPr>
      </w:pPr>
    </w:p>
    <w:p w:rsidR="00CD12F6" w:rsidRPr="00D96FBC" w:rsidRDefault="00CD12F6" w:rsidP="00D96FBC">
      <w:pPr>
        <w:numPr>
          <w:ilvl w:val="0"/>
          <w:numId w:val="10"/>
        </w:numPr>
        <w:jc w:val="both"/>
        <w:rPr>
          <w:b/>
        </w:rPr>
      </w:pPr>
      <w:r w:rsidRPr="00D96FBC">
        <w:rPr>
          <w:b/>
        </w:rPr>
        <w:t>Избрать Совет директоров Общества в следующем составе:</w:t>
      </w:r>
    </w:p>
    <w:p w:rsidR="00CD12F6" w:rsidRPr="00D96FBC" w:rsidRDefault="00CD12F6" w:rsidP="00D96FBC">
      <w:pPr>
        <w:ind w:left="360"/>
        <w:jc w:val="both"/>
      </w:pPr>
    </w:p>
    <w:p w:rsidR="00CD12F6" w:rsidRPr="00D96FBC" w:rsidRDefault="00CD12F6" w:rsidP="00D96FBC">
      <w:pPr>
        <w:numPr>
          <w:ilvl w:val="0"/>
          <w:numId w:val="12"/>
        </w:numPr>
        <w:jc w:val="both"/>
      </w:pPr>
      <w:r w:rsidRPr="00D96FBC">
        <w:t>БАРАМЫГИН Николай Андреевич</w:t>
      </w:r>
    </w:p>
    <w:p w:rsidR="00CD12F6" w:rsidRPr="00D96FBC" w:rsidRDefault="00CD12F6" w:rsidP="00D96FBC">
      <w:pPr>
        <w:numPr>
          <w:ilvl w:val="0"/>
          <w:numId w:val="12"/>
        </w:numPr>
        <w:jc w:val="both"/>
      </w:pPr>
      <w:r w:rsidRPr="00D96FBC">
        <w:t>ФЕДОРОВ Артем Декабрович</w:t>
      </w:r>
    </w:p>
    <w:p w:rsidR="00CD12F6" w:rsidRPr="00D96FBC" w:rsidRDefault="00CD12F6" w:rsidP="00D96FBC">
      <w:pPr>
        <w:numPr>
          <w:ilvl w:val="0"/>
          <w:numId w:val="12"/>
        </w:numPr>
        <w:jc w:val="both"/>
      </w:pPr>
      <w:r w:rsidRPr="00D96FBC">
        <w:t>КЫЧКИН Александр Егорович</w:t>
      </w:r>
    </w:p>
    <w:p w:rsidR="00CD12F6" w:rsidRPr="00D96FBC" w:rsidRDefault="00CD12F6" w:rsidP="00D96FBC">
      <w:pPr>
        <w:numPr>
          <w:ilvl w:val="0"/>
          <w:numId w:val="12"/>
        </w:numPr>
        <w:jc w:val="both"/>
      </w:pPr>
      <w:r w:rsidRPr="00D96FBC">
        <w:t>ТОМИДЗИ Миядзаки</w:t>
      </w:r>
    </w:p>
    <w:p w:rsidR="00CD12F6" w:rsidRPr="00D96FBC" w:rsidRDefault="00CD12F6" w:rsidP="00D96FBC">
      <w:pPr>
        <w:numPr>
          <w:ilvl w:val="0"/>
          <w:numId w:val="6"/>
        </w:numPr>
        <w:jc w:val="both"/>
      </w:pPr>
      <w:r w:rsidRPr="00D96FBC">
        <w:t>РОМАНОВ Максим Васильевич</w:t>
      </w:r>
    </w:p>
    <w:p w:rsidR="00CD12F6" w:rsidRPr="00D96FBC" w:rsidRDefault="00CD12F6" w:rsidP="00D96FBC">
      <w:pPr>
        <w:ind w:left="180"/>
        <w:jc w:val="both"/>
      </w:pPr>
    </w:p>
    <w:p w:rsidR="00CD12F6" w:rsidRPr="00D96FBC" w:rsidRDefault="00CD12F6" w:rsidP="00D96FBC">
      <w:pPr>
        <w:numPr>
          <w:ilvl w:val="0"/>
          <w:numId w:val="10"/>
        </w:numPr>
        <w:jc w:val="both"/>
        <w:rPr>
          <w:b/>
        </w:rPr>
      </w:pPr>
      <w:r w:rsidRPr="00D96FBC">
        <w:rPr>
          <w:b/>
        </w:rPr>
        <w:t>Избрать ревизионную комиссию  Общества  в следующем составе:</w:t>
      </w:r>
    </w:p>
    <w:p w:rsidR="00CD12F6" w:rsidRPr="00D96FBC" w:rsidRDefault="00CD12F6" w:rsidP="00D96FBC">
      <w:pPr>
        <w:jc w:val="both"/>
      </w:pPr>
    </w:p>
    <w:p w:rsidR="00CD12F6" w:rsidRPr="00D96FBC" w:rsidRDefault="00CD12F6" w:rsidP="00D96FBC">
      <w:pPr>
        <w:numPr>
          <w:ilvl w:val="0"/>
          <w:numId w:val="11"/>
        </w:numPr>
        <w:jc w:val="both"/>
      </w:pPr>
      <w:r w:rsidRPr="00D96FBC">
        <w:t>ЕФИМОВА Наталья Хазиповна</w:t>
      </w:r>
    </w:p>
    <w:p w:rsidR="00CD12F6" w:rsidRPr="00D96FBC" w:rsidRDefault="00CD12F6" w:rsidP="00D96FBC">
      <w:pPr>
        <w:numPr>
          <w:ilvl w:val="0"/>
          <w:numId w:val="11"/>
        </w:numPr>
        <w:jc w:val="both"/>
      </w:pPr>
      <w:r w:rsidRPr="00D96FBC">
        <w:t>ИТО Юдзи</w:t>
      </w:r>
    </w:p>
    <w:p w:rsidR="00CD12F6" w:rsidRPr="00D96FBC" w:rsidRDefault="00CD12F6" w:rsidP="00D96FBC">
      <w:pPr>
        <w:numPr>
          <w:ilvl w:val="0"/>
          <w:numId w:val="11"/>
        </w:numPr>
        <w:jc w:val="both"/>
      </w:pPr>
      <w:r w:rsidRPr="00D96FBC">
        <w:t>СЛЕПЦОВА Сардана Иннокентьевна</w:t>
      </w:r>
    </w:p>
    <w:p w:rsidR="00CD12F6" w:rsidRPr="00D96FBC" w:rsidRDefault="00CD12F6" w:rsidP="00D96FBC">
      <w:pPr>
        <w:jc w:val="both"/>
      </w:pPr>
    </w:p>
    <w:p w:rsidR="00CD12F6" w:rsidRPr="00D96FBC" w:rsidRDefault="00CD12F6" w:rsidP="00D96FBC">
      <w:pPr>
        <w:ind w:firstLine="360"/>
        <w:jc w:val="both"/>
        <w:rPr>
          <w:b/>
        </w:rPr>
      </w:pPr>
      <w:r w:rsidRPr="00D96FBC">
        <w:rPr>
          <w:b/>
        </w:rPr>
        <w:t>7. Избрать аудитором Общества ООО «Статус-Сервис».</w:t>
      </w:r>
    </w:p>
    <w:p w:rsidR="00CD12F6" w:rsidRDefault="00CD12F6" w:rsidP="00D96FBC">
      <w:pPr>
        <w:jc w:val="both"/>
        <w:rPr>
          <w:rFonts w:ascii="Arial" w:hAnsi="Arial" w:cs="Arial"/>
        </w:rPr>
      </w:pPr>
    </w:p>
    <w:p w:rsidR="00CD12F6" w:rsidRDefault="00CD12F6" w:rsidP="00D96FBC">
      <w:pPr>
        <w:jc w:val="both"/>
        <w:rPr>
          <w:rFonts w:ascii="Arial" w:hAnsi="Arial" w:cs="Arial"/>
        </w:rPr>
      </w:pPr>
    </w:p>
    <w:p w:rsidR="00CD12F6" w:rsidRPr="00561842" w:rsidRDefault="00CD12F6" w:rsidP="00D96FBC">
      <w:pPr>
        <w:jc w:val="both"/>
        <w:rPr>
          <w:rFonts w:ascii="Arial" w:hAnsi="Arial" w:cs="Arial"/>
        </w:rPr>
      </w:pPr>
    </w:p>
    <w:p w:rsidR="00CD12F6" w:rsidRDefault="00CD12F6" w:rsidP="00D96FBC">
      <w:pPr>
        <w:jc w:val="both"/>
      </w:pPr>
    </w:p>
    <w:p w:rsidR="00CD12F6" w:rsidRPr="00A42EDF" w:rsidRDefault="00CD12F6" w:rsidP="00D96FBC">
      <w:pPr>
        <w:jc w:val="both"/>
      </w:pPr>
    </w:p>
    <w:p w:rsidR="00CD12F6" w:rsidRPr="00A0158C" w:rsidRDefault="00CD12F6" w:rsidP="00D96FBC">
      <w:pPr>
        <w:jc w:val="both"/>
        <w:rPr>
          <w:b/>
          <w:sz w:val="22"/>
          <w:szCs w:val="22"/>
        </w:rPr>
      </w:pPr>
      <w:r w:rsidRPr="00A0158C">
        <w:rPr>
          <w:b/>
          <w:sz w:val="22"/>
          <w:szCs w:val="22"/>
        </w:rPr>
        <w:t xml:space="preserve">Председатель собрания </w:t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>
        <w:rPr>
          <w:b/>
          <w:sz w:val="22"/>
          <w:szCs w:val="22"/>
        </w:rPr>
        <w:t>Барамыгин Николай</w:t>
      </w:r>
    </w:p>
    <w:p w:rsidR="00CD12F6" w:rsidRPr="00A0158C" w:rsidRDefault="00CD12F6" w:rsidP="00D96FBC">
      <w:pPr>
        <w:jc w:val="both"/>
        <w:rPr>
          <w:b/>
          <w:sz w:val="22"/>
          <w:szCs w:val="22"/>
        </w:rPr>
      </w:pPr>
    </w:p>
    <w:p w:rsidR="00CD12F6" w:rsidRPr="00A0158C" w:rsidRDefault="00CD12F6" w:rsidP="00D96FBC">
      <w:pPr>
        <w:jc w:val="both"/>
        <w:rPr>
          <w:b/>
          <w:sz w:val="22"/>
          <w:szCs w:val="22"/>
        </w:rPr>
      </w:pPr>
      <w:r w:rsidRPr="00A0158C">
        <w:rPr>
          <w:b/>
          <w:sz w:val="22"/>
          <w:szCs w:val="22"/>
        </w:rPr>
        <w:t xml:space="preserve">Секретарь </w:t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 w:rsidRPr="00A0158C">
        <w:rPr>
          <w:b/>
          <w:sz w:val="22"/>
          <w:szCs w:val="22"/>
        </w:rPr>
        <w:tab/>
      </w:r>
      <w:r>
        <w:rPr>
          <w:b/>
          <w:sz w:val="22"/>
          <w:szCs w:val="22"/>
        </w:rPr>
        <w:t>Илларионова Саргылана</w:t>
      </w:r>
    </w:p>
    <w:p w:rsidR="00CD12F6" w:rsidRPr="00A0158C" w:rsidRDefault="00CD12F6" w:rsidP="00D96FBC">
      <w:pPr>
        <w:jc w:val="both"/>
        <w:rPr>
          <w:b/>
          <w:sz w:val="22"/>
          <w:szCs w:val="22"/>
        </w:rPr>
      </w:pPr>
      <w:r w:rsidRPr="00A0158C">
        <w:rPr>
          <w:b/>
          <w:sz w:val="22"/>
          <w:szCs w:val="22"/>
        </w:rPr>
        <w:t xml:space="preserve"> </w:t>
      </w:r>
    </w:p>
    <w:p w:rsidR="00CD12F6" w:rsidRDefault="00CD12F6" w:rsidP="00D96FBC">
      <w:pPr>
        <w:jc w:val="both"/>
        <w:rPr>
          <w:b/>
        </w:rPr>
      </w:pPr>
    </w:p>
    <w:p w:rsidR="00CD12F6" w:rsidRDefault="00CD12F6" w:rsidP="00D96FBC">
      <w:pPr>
        <w:jc w:val="both"/>
        <w:rPr>
          <w:b/>
        </w:rPr>
      </w:pPr>
    </w:p>
    <w:p w:rsidR="00CD12F6" w:rsidRDefault="00CD12F6" w:rsidP="00D96FBC">
      <w:pPr>
        <w:jc w:val="both"/>
        <w:rPr>
          <w:b/>
        </w:rPr>
      </w:pPr>
    </w:p>
    <w:p w:rsidR="00CD12F6" w:rsidRPr="00A0158C" w:rsidRDefault="00CD12F6" w:rsidP="00D96FBC">
      <w:pPr>
        <w:jc w:val="both"/>
        <w:rPr>
          <w:b/>
        </w:rPr>
      </w:pPr>
    </w:p>
    <w:p w:rsidR="00CD12F6" w:rsidRPr="00A0158C" w:rsidRDefault="00CD12F6" w:rsidP="00D96FBC">
      <w:pPr>
        <w:jc w:val="both"/>
        <w:rPr>
          <w:b/>
        </w:rPr>
      </w:pPr>
      <w:r w:rsidRPr="00A0158C">
        <w:rPr>
          <w:b/>
        </w:rPr>
        <w:t>2</w:t>
      </w:r>
      <w:r>
        <w:rPr>
          <w:b/>
        </w:rPr>
        <w:t>9</w:t>
      </w:r>
      <w:r w:rsidRPr="00A0158C">
        <w:rPr>
          <w:b/>
        </w:rPr>
        <w:t>/06/201</w:t>
      </w:r>
      <w:r>
        <w:rPr>
          <w:b/>
        </w:rPr>
        <w:t>8г</w:t>
      </w:r>
      <w:r w:rsidRPr="00A0158C">
        <w:rPr>
          <w:b/>
        </w:rPr>
        <w:t xml:space="preserve">. </w:t>
      </w:r>
    </w:p>
    <w:sectPr w:rsidR="00CD12F6" w:rsidRPr="00A0158C" w:rsidSect="004A1D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DF2"/>
    <w:multiLevelType w:val="hybridMultilevel"/>
    <w:tmpl w:val="A57AB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D51C8"/>
    <w:multiLevelType w:val="hybridMultilevel"/>
    <w:tmpl w:val="3B22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82FDB"/>
    <w:multiLevelType w:val="hybridMultilevel"/>
    <w:tmpl w:val="5CDE4C68"/>
    <w:lvl w:ilvl="0" w:tplc="B94082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AFA2893"/>
    <w:multiLevelType w:val="hybridMultilevel"/>
    <w:tmpl w:val="0DC210CA"/>
    <w:lvl w:ilvl="0" w:tplc="40521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385C6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5526252"/>
    <w:multiLevelType w:val="hybridMultilevel"/>
    <w:tmpl w:val="39F61BAC"/>
    <w:lvl w:ilvl="0" w:tplc="12663D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3A0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9A13D30"/>
    <w:multiLevelType w:val="hybridMultilevel"/>
    <w:tmpl w:val="3D28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43A35"/>
    <w:multiLevelType w:val="hybridMultilevel"/>
    <w:tmpl w:val="BB30B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025C53"/>
    <w:multiLevelType w:val="hybridMultilevel"/>
    <w:tmpl w:val="F9BEA5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AE4983"/>
    <w:multiLevelType w:val="hybridMultilevel"/>
    <w:tmpl w:val="25823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B324B6"/>
    <w:multiLevelType w:val="hybridMultilevel"/>
    <w:tmpl w:val="FA6C8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7E28C4"/>
    <w:multiLevelType w:val="hybridMultilevel"/>
    <w:tmpl w:val="95E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BC6"/>
    <w:rsid w:val="00011BC6"/>
    <w:rsid w:val="000C5057"/>
    <w:rsid w:val="001E58B7"/>
    <w:rsid w:val="004363CD"/>
    <w:rsid w:val="004512E8"/>
    <w:rsid w:val="0047290C"/>
    <w:rsid w:val="004A1D72"/>
    <w:rsid w:val="004C3E21"/>
    <w:rsid w:val="00561842"/>
    <w:rsid w:val="00694E09"/>
    <w:rsid w:val="007A038D"/>
    <w:rsid w:val="007A5DBA"/>
    <w:rsid w:val="00956142"/>
    <w:rsid w:val="00A0158C"/>
    <w:rsid w:val="00A42EDF"/>
    <w:rsid w:val="00AF3CF2"/>
    <w:rsid w:val="00B37270"/>
    <w:rsid w:val="00B57E33"/>
    <w:rsid w:val="00C94C10"/>
    <w:rsid w:val="00CD12F6"/>
    <w:rsid w:val="00D96FBC"/>
    <w:rsid w:val="00F4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C6"/>
    <w:rPr>
      <w:rFonts w:ascii="Times New Roman" w:eastAsia="Times New Roman" w:hAnsi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1BC6"/>
    <w:pPr>
      <w:keepNext/>
      <w:ind w:firstLine="284"/>
      <w:outlineLvl w:val="5"/>
    </w:pPr>
    <w:rPr>
      <w:rFonts w:eastAsia="MS Mincho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1BC6"/>
    <w:rPr>
      <w:rFonts w:ascii="Times New Roman" w:eastAsia="MS Mincho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11BC6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1BC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1B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-diamo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kha-diamo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kha-diamond.ru/" TargetMode="External"/><Relationship Id="rId5" Type="http://schemas.openxmlformats.org/officeDocument/2006/relationships/hyperlink" Target="http://sakha-diamon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2027</Words>
  <Characters>11558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Sargyi</dc:creator>
  <cp:keywords/>
  <dc:description/>
  <cp:lastModifiedBy>NadyaK</cp:lastModifiedBy>
  <cp:revision>8</cp:revision>
  <dcterms:created xsi:type="dcterms:W3CDTF">2018-07-02T08:25:00Z</dcterms:created>
  <dcterms:modified xsi:type="dcterms:W3CDTF">2018-07-03T01:55:00Z</dcterms:modified>
</cp:coreProperties>
</file>