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A9" w:rsidRPr="00884ECF" w:rsidRDefault="008338A9" w:rsidP="008338A9">
      <w:pPr>
        <w:spacing w:after="40"/>
        <w:jc w:val="center"/>
        <w:rPr>
          <w:b/>
          <w:bCs/>
          <w:sz w:val="28"/>
          <w:szCs w:val="28"/>
        </w:rPr>
      </w:pPr>
      <w:r w:rsidRPr="00884ECF">
        <w:rPr>
          <w:b/>
          <w:bCs/>
          <w:sz w:val="28"/>
          <w:szCs w:val="28"/>
        </w:rPr>
        <w:t xml:space="preserve">Список </w:t>
      </w:r>
      <w:proofErr w:type="spellStart"/>
      <w:r w:rsidRPr="00884ECF">
        <w:rPr>
          <w:b/>
          <w:bCs/>
          <w:sz w:val="28"/>
          <w:szCs w:val="28"/>
        </w:rPr>
        <w:t>аффилированных</w:t>
      </w:r>
      <w:proofErr w:type="spellEnd"/>
      <w:r w:rsidRPr="00884ECF">
        <w:rPr>
          <w:b/>
          <w:bCs/>
          <w:sz w:val="28"/>
          <w:szCs w:val="28"/>
        </w:rPr>
        <w:t xml:space="preserve"> лиц</w:t>
      </w:r>
    </w:p>
    <w:p w:rsidR="008338A9" w:rsidRPr="00884ECF" w:rsidRDefault="008338A9" w:rsidP="008338A9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8338A9" w:rsidRPr="000B78A6" w:rsidTr="00F3120C">
        <w:trPr>
          <w:cantSplit/>
          <w:trHeight w:val="284"/>
          <w:jc w:val="center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</w:t>
            </w:r>
            <w:r w:rsidRPr="003C0551">
              <w:rPr>
                <w:rFonts w:ascii="Arial" w:hAnsi="Arial" w:cs="Arial"/>
                <w:b/>
                <w:bCs/>
              </w:rPr>
              <w:t xml:space="preserve">кционерное общество «Саха </w:t>
            </w:r>
            <w:proofErr w:type="spellStart"/>
            <w:r w:rsidRPr="003C0551">
              <w:rPr>
                <w:rFonts w:ascii="Arial" w:hAnsi="Arial" w:cs="Arial"/>
                <w:b/>
                <w:bCs/>
              </w:rPr>
              <w:t>Даймонд</w:t>
            </w:r>
            <w:proofErr w:type="spellEnd"/>
            <w:r w:rsidRPr="003C0551">
              <w:rPr>
                <w:rFonts w:ascii="Arial" w:hAnsi="Arial" w:cs="Arial"/>
                <w:b/>
                <w:bCs/>
              </w:rPr>
              <w:t>»</w:t>
            </w:r>
          </w:p>
        </w:tc>
      </w:tr>
      <w:tr w:rsidR="008338A9" w:rsidRPr="000B78A6" w:rsidTr="00F3120C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</w:tcBorders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(указывается полное фирменное наименование акционерного общества)</w:t>
            </w:r>
          </w:p>
        </w:tc>
      </w:tr>
    </w:tbl>
    <w:p w:rsidR="008338A9" w:rsidRPr="000B78A6" w:rsidRDefault="008338A9" w:rsidP="008338A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8338A9" w:rsidRPr="000B78A6" w:rsidTr="00F3120C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rPr>
                <w:b/>
                <w:bCs/>
              </w:rPr>
            </w:pPr>
            <w:r w:rsidRPr="000B78A6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 w:rsidRPr="000B78A6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F</w:t>
            </w:r>
          </w:p>
        </w:tc>
      </w:tr>
    </w:tbl>
    <w:p w:rsidR="008338A9" w:rsidRPr="000B78A6" w:rsidRDefault="008338A9" w:rsidP="008338A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405"/>
        <w:gridCol w:w="275"/>
        <w:gridCol w:w="340"/>
        <w:gridCol w:w="340"/>
        <w:gridCol w:w="340"/>
        <w:gridCol w:w="340"/>
        <w:gridCol w:w="340"/>
        <w:gridCol w:w="340"/>
        <w:gridCol w:w="526"/>
        <w:gridCol w:w="898"/>
      </w:tblGrid>
      <w:tr w:rsidR="008338A9" w:rsidRPr="000B78A6" w:rsidTr="00F3120C">
        <w:trPr>
          <w:gridAfter w:val="1"/>
          <w:wAfter w:w="898" w:type="dxa"/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rPr>
                <w:b/>
                <w:bCs/>
              </w:rPr>
            </w:pPr>
            <w:r w:rsidRPr="000B78A6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EB3795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EB3795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8338A9" w:rsidP="00F3120C">
            <w:pPr>
              <w:jc w:val="center"/>
              <w:rPr>
                <w:b/>
                <w:bCs/>
                <w:lang w:val="en-US"/>
              </w:rPr>
            </w:pPr>
            <w:r w:rsidRPr="000B78A6"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EB3795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0B78A6" w:rsidRDefault="00EB3795" w:rsidP="00F3120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</w:tr>
      <w:tr w:rsidR="008338A9" w:rsidRPr="000B78A6" w:rsidTr="00F3120C">
        <w:trPr>
          <w:cantSplit/>
          <w:trHeight w:val="284"/>
          <w:jc w:val="center"/>
        </w:trPr>
        <w:tc>
          <w:tcPr>
            <w:tcW w:w="383" w:type="dxa"/>
          </w:tcPr>
          <w:p w:rsidR="008338A9" w:rsidRPr="000B78A6" w:rsidRDefault="008338A9" w:rsidP="00F3120C"/>
        </w:tc>
        <w:tc>
          <w:tcPr>
            <w:tcW w:w="4484" w:type="dxa"/>
            <w:gridSpan w:val="11"/>
          </w:tcPr>
          <w:p w:rsidR="008338A9" w:rsidRPr="000B78A6" w:rsidRDefault="008338A9" w:rsidP="00F3120C">
            <w:r w:rsidRPr="000B78A6">
              <w:t>(указывается дата, на которую составлен список</w:t>
            </w:r>
            <w:r>
              <w:t xml:space="preserve"> </w:t>
            </w:r>
            <w:proofErr w:type="spellStart"/>
            <w:r w:rsidRPr="000B78A6">
              <w:t>аффилированных</w:t>
            </w:r>
            <w:proofErr w:type="spellEnd"/>
            <w:r w:rsidRPr="000B78A6">
              <w:t xml:space="preserve"> лиц акционерного общества)</w:t>
            </w:r>
          </w:p>
        </w:tc>
      </w:tr>
    </w:tbl>
    <w:p w:rsidR="008338A9" w:rsidRPr="000B78A6" w:rsidRDefault="008338A9" w:rsidP="008338A9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8338A9" w:rsidTr="00F3120C">
        <w:trPr>
          <w:cantSplit/>
          <w:trHeight w:val="284"/>
        </w:trPr>
        <w:tc>
          <w:tcPr>
            <w:tcW w:w="3178" w:type="dxa"/>
            <w:vAlign w:val="bottom"/>
          </w:tcPr>
          <w:p w:rsidR="008338A9" w:rsidRDefault="008338A9" w:rsidP="00F3120C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8338A9" w:rsidRPr="007E3BDC" w:rsidRDefault="008338A9" w:rsidP="00F3120C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677000, г"/>
              </w:smartTagPr>
              <w:r w:rsidRPr="007E3BDC">
                <w:rPr>
                  <w:b/>
                </w:rPr>
                <w:t>677000, г</w:t>
              </w:r>
            </w:smartTag>
            <w:proofErr w:type="gramStart"/>
            <w:r w:rsidRPr="007E3BDC">
              <w:rPr>
                <w:b/>
              </w:rPr>
              <w:t>.Я</w:t>
            </w:r>
            <w:proofErr w:type="gramEnd"/>
            <w:r w:rsidRPr="007E3BDC">
              <w:rPr>
                <w:b/>
              </w:rPr>
              <w:t>кутск, ул.Федора Попова, 27.</w:t>
            </w:r>
          </w:p>
        </w:tc>
      </w:tr>
      <w:tr w:rsidR="008338A9" w:rsidRPr="00AB479A" w:rsidTr="00F3120C">
        <w:trPr>
          <w:cantSplit/>
        </w:trPr>
        <w:tc>
          <w:tcPr>
            <w:tcW w:w="3178" w:type="dxa"/>
          </w:tcPr>
          <w:p w:rsidR="008338A9" w:rsidRPr="00AB479A" w:rsidRDefault="008338A9" w:rsidP="00F312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8338A9" w:rsidRPr="00B76DD9" w:rsidRDefault="008338A9" w:rsidP="00F3120C">
            <w:pPr>
              <w:jc w:val="center"/>
              <w:rPr>
                <w:sz w:val="16"/>
                <w:szCs w:val="16"/>
              </w:rPr>
            </w:pPr>
            <w:proofErr w:type="gramStart"/>
            <w:r w:rsidRPr="00B76DD9">
              <w:rPr>
                <w:sz w:val="16"/>
                <w:szCs w:val="16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B76DD9">
              <w:rPr>
                <w:sz w:val="16"/>
                <w:szCs w:val="16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  <w:proofErr w:type="gramEnd"/>
          </w:p>
        </w:tc>
      </w:tr>
    </w:tbl>
    <w:p w:rsidR="008338A9" w:rsidRDefault="008338A9" w:rsidP="008338A9"/>
    <w:p w:rsidR="008338A9" w:rsidRPr="00AB479A" w:rsidRDefault="008338A9" w:rsidP="008338A9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 xml:space="preserve">Информация, содержащаяся в настоящем списке </w:t>
      </w:r>
      <w:proofErr w:type="spellStart"/>
      <w:r w:rsidRPr="00AB479A">
        <w:rPr>
          <w:snapToGrid w:val="0"/>
          <w:color w:val="000000"/>
        </w:rPr>
        <w:t>аффилированных</w:t>
      </w:r>
      <w:proofErr w:type="spellEnd"/>
      <w:r w:rsidRPr="00AB479A">
        <w:rPr>
          <w:snapToGrid w:val="0"/>
          <w:color w:val="000000"/>
        </w:rPr>
        <w:t xml:space="preserve">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8338A9" w:rsidRDefault="008338A9" w:rsidP="008338A9"/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8338A9" w:rsidTr="00F3120C">
        <w:trPr>
          <w:cantSplit/>
          <w:trHeight w:val="284"/>
        </w:trPr>
        <w:tc>
          <w:tcPr>
            <w:tcW w:w="3710" w:type="dxa"/>
            <w:vAlign w:val="bottom"/>
          </w:tcPr>
          <w:p w:rsidR="008338A9" w:rsidRDefault="008338A9" w:rsidP="00F3120C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8338A9" w:rsidRPr="00CB7125" w:rsidRDefault="005C4601" w:rsidP="00F3120C">
            <w:hyperlink r:id="rId5" w:history="1">
              <w:r w:rsidR="008338A9" w:rsidRPr="00591F6E">
                <w:rPr>
                  <w:rStyle w:val="a5"/>
                  <w:rFonts w:ascii="sans-serif" w:hAnsi="sans-serif" w:cs="Arial"/>
                  <w:sz w:val="20"/>
                  <w:szCs w:val="20"/>
                  <w:shd w:val="clear" w:color="auto" w:fill="FFFFFF"/>
                </w:rPr>
                <w:t>http://www.e-disclosure.ru/portal/company.aspx?id=9366</w:t>
              </w:r>
            </w:hyperlink>
            <w:r w:rsidR="008338A9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8338A9" w:rsidRPr="001A43A7" w:rsidTr="00F3120C">
        <w:trPr>
          <w:cantSplit/>
        </w:trPr>
        <w:tc>
          <w:tcPr>
            <w:tcW w:w="3710" w:type="dxa"/>
          </w:tcPr>
          <w:p w:rsidR="008338A9" w:rsidRPr="001A43A7" w:rsidRDefault="008338A9" w:rsidP="00F312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8338A9" w:rsidRPr="001A43A7" w:rsidRDefault="008338A9" w:rsidP="00F3120C">
            <w:pPr>
              <w:jc w:val="center"/>
              <w:rPr>
                <w:sz w:val="14"/>
                <w:szCs w:val="14"/>
              </w:rPr>
            </w:pPr>
            <w:r w:rsidRPr="001A43A7">
              <w:rPr>
                <w:sz w:val="14"/>
                <w:szCs w:val="14"/>
              </w:rPr>
              <w:t>(указывается адрес</w:t>
            </w:r>
            <w:r w:rsidRPr="001A43A7">
              <w:rPr>
                <w:snapToGrid w:val="0"/>
                <w:color w:val="000000"/>
                <w:sz w:val="14"/>
                <w:szCs w:val="14"/>
              </w:rPr>
              <w:t xml:space="preserve"> страницы в сети Интернет, используемой эмитентом для раскрытия информации</w:t>
            </w:r>
            <w:r w:rsidRPr="001A43A7">
              <w:rPr>
                <w:sz w:val="14"/>
                <w:szCs w:val="14"/>
              </w:rPr>
              <w:t>)</w:t>
            </w:r>
          </w:p>
        </w:tc>
      </w:tr>
    </w:tbl>
    <w:p w:rsidR="008338A9" w:rsidRDefault="008338A9" w:rsidP="008338A9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545"/>
        <w:gridCol w:w="449"/>
        <w:gridCol w:w="364"/>
        <w:gridCol w:w="746"/>
        <w:gridCol w:w="1829"/>
        <w:gridCol w:w="140"/>
        <w:gridCol w:w="2198"/>
        <w:gridCol w:w="369"/>
        <w:gridCol w:w="2551"/>
        <w:gridCol w:w="145"/>
      </w:tblGrid>
      <w:tr w:rsidR="008338A9" w:rsidTr="00F3120C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338A9" w:rsidRPr="00B76DD9" w:rsidRDefault="008338A9" w:rsidP="00F3120C">
            <w:pPr>
              <w:ind w:left="57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338A9" w:rsidRDefault="008338A9" w:rsidP="00F3120C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338A9" w:rsidRDefault="008338A9" w:rsidP="00F3120C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338A9" w:rsidRDefault="00EB3795" w:rsidP="00F3120C">
            <w:pPr>
              <w:jc w:val="center"/>
            </w:pPr>
            <w:r>
              <w:t>Илларионова С.И.</w:t>
            </w:r>
            <w:r w:rsidR="008338A9">
              <w:t xml:space="preserve"> 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</w:tr>
      <w:tr w:rsidR="008338A9" w:rsidTr="00F3120C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8338A9" w:rsidRDefault="008338A9" w:rsidP="00F3120C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8338A9" w:rsidRDefault="008338A9" w:rsidP="00F312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338A9" w:rsidRDefault="008338A9" w:rsidP="00F312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</w:tcPr>
          <w:p w:rsidR="008338A9" w:rsidRPr="00676B23" w:rsidRDefault="008338A9" w:rsidP="00F3120C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45" w:type="dxa"/>
            <w:tcBorders>
              <w:left w:val="nil"/>
              <w:bottom w:val="nil"/>
              <w:right w:val="single" w:sz="4" w:space="0" w:color="auto"/>
            </w:tcBorders>
          </w:tcPr>
          <w:p w:rsidR="008338A9" w:rsidRDefault="008338A9" w:rsidP="00F3120C">
            <w:pPr>
              <w:jc w:val="center"/>
              <w:rPr>
                <w:sz w:val="14"/>
                <w:szCs w:val="14"/>
              </w:rPr>
            </w:pPr>
          </w:p>
        </w:tc>
      </w:tr>
      <w:tr w:rsidR="008338A9" w:rsidTr="00F3120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338A9" w:rsidRDefault="008338A9" w:rsidP="00F3120C">
            <w:pPr>
              <w:tabs>
                <w:tab w:val="right" w:pos="938"/>
              </w:tabs>
              <w:ind w:left="57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8A9" w:rsidRDefault="00EB3795" w:rsidP="008338A9">
            <w:pPr>
              <w:jc w:val="center"/>
            </w:pPr>
            <w:r>
              <w:t>30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8338A9" w:rsidRDefault="008338A9" w:rsidP="00F3120C">
            <w: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8A9" w:rsidRDefault="008338A9" w:rsidP="00F3120C">
            <w:pPr>
              <w:jc w:val="center"/>
            </w:pPr>
            <w:r>
              <w:t>июня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vAlign w:val="bottom"/>
          </w:tcPr>
          <w:p w:rsidR="008338A9" w:rsidRDefault="008338A9" w:rsidP="00F3120C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8A9" w:rsidRDefault="00EB3795" w:rsidP="00F3120C">
            <w: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8338A9" w:rsidRDefault="008338A9" w:rsidP="00F3120C">
            <w:pPr>
              <w:pStyle w:val="a3"/>
              <w:tabs>
                <w:tab w:val="clear" w:pos="4677"/>
                <w:tab w:val="clear" w:pos="9355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М. П.</w:t>
            </w:r>
          </w:p>
        </w:tc>
      </w:tr>
      <w:tr w:rsidR="008338A9" w:rsidTr="00F3120C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8338A9" w:rsidRDefault="008338A9" w:rsidP="008338A9"/>
    <w:p w:rsidR="008338A9" w:rsidRPr="0002299B" w:rsidRDefault="008338A9" w:rsidP="008338A9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1354"/>
        <w:gridCol w:w="340"/>
        <w:gridCol w:w="340"/>
        <w:gridCol w:w="340"/>
        <w:gridCol w:w="278"/>
        <w:gridCol w:w="62"/>
        <w:gridCol w:w="340"/>
        <w:gridCol w:w="340"/>
        <w:gridCol w:w="340"/>
        <w:gridCol w:w="340"/>
        <w:gridCol w:w="340"/>
        <w:gridCol w:w="345"/>
      </w:tblGrid>
      <w:tr w:rsidR="008338A9" w:rsidTr="00F3120C">
        <w:trPr>
          <w:gridAfter w:val="7"/>
          <w:wAfter w:w="2107" w:type="dxa"/>
          <w:cantSplit/>
          <w:trHeight w:val="284"/>
          <w:jc w:val="right"/>
        </w:trPr>
        <w:tc>
          <w:tcPr>
            <w:tcW w:w="5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5D0694" w:rsidRDefault="008338A9" w:rsidP="00F3120C">
            <w:pPr>
              <w:jc w:val="center"/>
              <w:rPr>
                <w:b/>
                <w:bCs/>
                <w:sz w:val="20"/>
                <w:szCs w:val="20"/>
              </w:rPr>
            </w:pPr>
            <w:r w:rsidRPr="005D0694">
              <w:rPr>
                <w:b/>
                <w:bCs/>
                <w:sz w:val="20"/>
                <w:szCs w:val="20"/>
              </w:rPr>
              <w:t>Коды эмитента</w:t>
            </w:r>
          </w:p>
        </w:tc>
      </w:tr>
      <w:tr w:rsidR="008338A9" w:rsidTr="00F3120C">
        <w:trPr>
          <w:gridAfter w:val="7"/>
          <w:wAfter w:w="2107" w:type="dxa"/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5D0694" w:rsidRDefault="008338A9" w:rsidP="00F3120C">
            <w:pPr>
              <w:ind w:left="57"/>
              <w:rPr>
                <w:sz w:val="20"/>
                <w:szCs w:val="20"/>
              </w:rPr>
            </w:pPr>
            <w:r w:rsidRPr="005D0694">
              <w:rPr>
                <w:sz w:val="20"/>
                <w:szCs w:val="20"/>
              </w:rPr>
              <w:t>ИНН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5D0694" w:rsidRDefault="008338A9" w:rsidP="00F3120C">
            <w:pPr>
              <w:jc w:val="center"/>
              <w:rPr>
                <w:sz w:val="20"/>
                <w:szCs w:val="20"/>
              </w:rPr>
            </w:pPr>
            <w:r w:rsidRPr="005D0694">
              <w:rPr>
                <w:sz w:val="20"/>
                <w:szCs w:val="20"/>
              </w:rPr>
              <w:t>1435025940</w:t>
            </w:r>
          </w:p>
        </w:tc>
      </w:tr>
      <w:tr w:rsidR="008338A9" w:rsidTr="00F3120C">
        <w:trPr>
          <w:gridAfter w:val="7"/>
          <w:wAfter w:w="2107" w:type="dxa"/>
          <w:cantSplit/>
          <w:trHeight w:val="284"/>
          <w:jc w:val="right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416645" w:rsidRDefault="008338A9" w:rsidP="00F3120C">
            <w:pPr>
              <w:ind w:left="57"/>
              <w:rPr>
                <w:sz w:val="20"/>
                <w:szCs w:val="20"/>
              </w:rPr>
            </w:pPr>
            <w:r w:rsidRPr="00416645">
              <w:rPr>
                <w:sz w:val="20"/>
                <w:szCs w:val="20"/>
              </w:rPr>
              <w:t>ОГРН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5D0694" w:rsidRDefault="008338A9" w:rsidP="00F3120C">
            <w:pPr>
              <w:jc w:val="center"/>
              <w:rPr>
                <w:sz w:val="20"/>
                <w:szCs w:val="20"/>
              </w:rPr>
            </w:pPr>
            <w:r w:rsidRPr="00416645">
              <w:rPr>
                <w:sz w:val="20"/>
                <w:szCs w:val="20"/>
              </w:rPr>
              <w:t>1021401045984</w:t>
            </w:r>
          </w:p>
        </w:tc>
      </w:tr>
      <w:tr w:rsidR="008338A9" w:rsidRPr="00FE17CB" w:rsidTr="00F3120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005" w:type="dxa"/>
            <w:gridSpan w:val="2"/>
            <w:tcBorders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rPr>
                <w:b/>
                <w:bCs/>
              </w:rPr>
            </w:pPr>
            <w:smartTag w:uri="urn:schemas-microsoft-com:office:smarttags" w:element="place">
              <w:r w:rsidRPr="00FE17CB">
                <w:rPr>
                  <w:b/>
                  <w:bCs/>
                  <w:sz w:val="22"/>
                  <w:szCs w:val="22"/>
                  <w:lang w:val="en-US"/>
                </w:rPr>
                <w:t>I</w:t>
              </w:r>
              <w:r w:rsidRPr="00FE17CB">
                <w:rPr>
                  <w:b/>
                  <w:bCs/>
                  <w:sz w:val="22"/>
                  <w:szCs w:val="22"/>
                </w:rPr>
                <w:t>.</w:t>
              </w:r>
            </w:smartTag>
            <w:r w:rsidRPr="00FE17CB">
              <w:rPr>
                <w:b/>
                <w:bCs/>
                <w:sz w:val="22"/>
                <w:szCs w:val="22"/>
              </w:rPr>
              <w:t xml:space="preserve"> Состав </w:t>
            </w:r>
            <w:proofErr w:type="spellStart"/>
            <w:r w:rsidRPr="00FE17CB">
              <w:rPr>
                <w:b/>
                <w:bCs/>
                <w:sz w:val="22"/>
                <w:szCs w:val="22"/>
              </w:rPr>
              <w:t>аффилированных</w:t>
            </w:r>
            <w:proofErr w:type="spellEnd"/>
            <w:r w:rsidRPr="00FE17CB">
              <w:rPr>
                <w:b/>
                <w:bCs/>
                <w:sz w:val="22"/>
                <w:szCs w:val="22"/>
              </w:rPr>
              <w:t xml:space="preserve">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EB3795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EB3795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b/>
                <w:bCs/>
              </w:rPr>
            </w:pPr>
            <w:r w:rsidRPr="00FE17C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  <w:rPr>
                <w:b/>
                <w:bCs/>
              </w:rPr>
            </w:pPr>
            <w:r w:rsidRPr="00FE17C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EB3795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EB3795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338A9" w:rsidRDefault="008338A9" w:rsidP="008338A9"/>
    <w:tbl>
      <w:tblPr>
        <w:tblW w:w="151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944"/>
        <w:gridCol w:w="1800"/>
        <w:gridCol w:w="2340"/>
        <w:gridCol w:w="2054"/>
        <w:gridCol w:w="1800"/>
        <w:gridCol w:w="1620"/>
      </w:tblGrid>
      <w:tr w:rsidR="008338A9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FE17CB" w:rsidRDefault="008338A9" w:rsidP="00F3120C">
            <w:pPr>
              <w:jc w:val="center"/>
              <w:rPr>
                <w:b/>
              </w:rPr>
            </w:pPr>
            <w:r w:rsidRPr="00FE17C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E17C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E17CB">
              <w:rPr>
                <w:b/>
                <w:sz w:val="22"/>
                <w:szCs w:val="22"/>
              </w:rPr>
              <w:t>/</w:t>
            </w:r>
            <w:proofErr w:type="spellStart"/>
            <w:r w:rsidRPr="00FE17C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A037A1" w:rsidRDefault="008338A9" w:rsidP="00F3120C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>аффилированного</w:t>
            </w:r>
            <w:proofErr w:type="spellEnd"/>
            <w:r w:rsidRPr="00A037A1">
              <w:rPr>
                <w:b/>
                <w:snapToGrid w:val="0"/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A037A1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Место нахождения юридического лица или место жительства </w:t>
            </w:r>
            <w:proofErr w:type="spellStart"/>
            <w:r w:rsidRPr="00A037A1">
              <w:rPr>
                <w:b/>
                <w:sz w:val="20"/>
                <w:szCs w:val="20"/>
              </w:rPr>
              <w:t>_физи</w:t>
            </w:r>
            <w:proofErr w:type="spell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ческого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лица (указ</w:t>
            </w:r>
            <w:proofErr w:type="gramStart"/>
            <w:r w:rsidRPr="00A037A1">
              <w:rPr>
                <w:b/>
                <w:sz w:val="20"/>
                <w:szCs w:val="20"/>
              </w:rPr>
              <w:t>ы-</w:t>
            </w:r>
            <w:proofErr w:type="gram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вается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то</w:t>
            </w:r>
            <w:r w:rsidRPr="00A037A1">
              <w:rPr>
                <w:b/>
                <w:sz w:val="20"/>
                <w:szCs w:val="20"/>
                <w:highlight w:val="yellow"/>
              </w:rPr>
              <w:t>л</w:t>
            </w:r>
            <w:r w:rsidRPr="00A037A1">
              <w:rPr>
                <w:b/>
                <w:sz w:val="20"/>
                <w:szCs w:val="20"/>
              </w:rPr>
              <w:t>ько с согласия физического лица)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A037A1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Основание (основания), в силу которого лицо признается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аффилированным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A037A1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A037A1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 xml:space="preserve">Доля участия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аффилированного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лица в уставном капитале акционерного общества, 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Pr="00A037A1" w:rsidRDefault="008338A9" w:rsidP="00F3120C">
            <w:pPr>
              <w:jc w:val="center"/>
              <w:rPr>
                <w:b/>
                <w:sz w:val="20"/>
                <w:szCs w:val="20"/>
              </w:rPr>
            </w:pPr>
            <w:r w:rsidRPr="00A037A1">
              <w:rPr>
                <w:b/>
                <w:sz w:val="20"/>
                <w:szCs w:val="20"/>
              </w:rPr>
              <w:t>Доля принадлеж</w:t>
            </w:r>
            <w:proofErr w:type="gramStart"/>
            <w:r w:rsidRPr="00A037A1">
              <w:rPr>
                <w:b/>
                <w:sz w:val="20"/>
                <w:szCs w:val="20"/>
              </w:rPr>
              <w:t>а-</w:t>
            </w:r>
            <w:proofErr w:type="gramEnd"/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щих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37A1">
              <w:rPr>
                <w:b/>
                <w:sz w:val="20"/>
                <w:szCs w:val="20"/>
              </w:rPr>
              <w:t>аффилиро</w:t>
            </w:r>
            <w:proofErr w:type="spellEnd"/>
            <w:r w:rsidRPr="00A037A1">
              <w:rPr>
                <w:b/>
                <w:sz w:val="20"/>
                <w:szCs w:val="20"/>
              </w:rPr>
              <w:t>-</w:t>
            </w:r>
            <w:r w:rsidRPr="00A037A1">
              <w:rPr>
                <w:b/>
                <w:sz w:val="20"/>
                <w:szCs w:val="20"/>
              </w:rPr>
              <w:br/>
              <w:t>ванному лицу обыкновенных акций акционер-</w:t>
            </w:r>
            <w:r w:rsidRPr="00A037A1">
              <w:rPr>
                <w:b/>
                <w:sz w:val="20"/>
                <w:szCs w:val="20"/>
              </w:rPr>
              <w:br/>
            </w:r>
            <w:proofErr w:type="spellStart"/>
            <w:r w:rsidRPr="00A037A1">
              <w:rPr>
                <w:b/>
                <w:sz w:val="20"/>
                <w:szCs w:val="20"/>
              </w:rPr>
              <w:t>ного</w:t>
            </w:r>
            <w:proofErr w:type="spellEnd"/>
            <w:r w:rsidRPr="00A037A1">
              <w:rPr>
                <w:b/>
                <w:sz w:val="20"/>
                <w:szCs w:val="20"/>
              </w:rPr>
              <w:t xml:space="preserve"> общества, %</w:t>
            </w:r>
          </w:p>
        </w:tc>
      </w:tr>
      <w:tr w:rsidR="008338A9" w:rsidTr="00F3120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640C87" w:rsidRDefault="008338A9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A635FD" w:rsidRDefault="008338A9" w:rsidP="00F3120C">
            <w:pPr>
              <w:jc w:val="center"/>
              <w:rPr>
                <w:b/>
              </w:rPr>
            </w:pPr>
            <w:r w:rsidRPr="00A635FD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640C87" w:rsidRDefault="008338A9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640C87" w:rsidRDefault="008338A9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640C87" w:rsidRDefault="008338A9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640C87" w:rsidRDefault="008338A9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640C87" w:rsidRDefault="008338A9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7</w:t>
            </w:r>
          </w:p>
        </w:tc>
      </w:tr>
      <w:tr w:rsidR="008338A9" w:rsidTr="00850EC3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276B9" w:rsidRDefault="008338A9" w:rsidP="00C4275B">
            <w:pPr>
              <w:ind w:firstLine="464"/>
              <w:jc w:val="both"/>
            </w:pPr>
            <w:proofErr w:type="spellStart"/>
            <w:r w:rsidRPr="002276B9">
              <w:rPr>
                <w:sz w:val="22"/>
                <w:szCs w:val="22"/>
              </w:rPr>
              <w:t>Барамыгин</w:t>
            </w:r>
            <w:proofErr w:type="spellEnd"/>
            <w:r w:rsidRPr="002276B9">
              <w:rPr>
                <w:sz w:val="22"/>
                <w:szCs w:val="22"/>
              </w:rPr>
              <w:t xml:space="preserve"> Николай Андреевич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C4275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C4275B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146AD9" w:rsidP="00146AD9">
            <w:pPr>
              <w:jc w:val="center"/>
            </w:pPr>
            <w:r>
              <w:t>25</w:t>
            </w:r>
            <w:r w:rsidR="008338A9">
              <w:t>.06.20</w:t>
            </w: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</w:tr>
      <w:tr w:rsidR="00146AD9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Pr="002276B9" w:rsidRDefault="00146AD9" w:rsidP="00F3120C">
            <w:pPr>
              <w:ind w:firstLine="464"/>
              <w:jc w:val="both"/>
            </w:pPr>
            <w:r>
              <w:rPr>
                <w:sz w:val="22"/>
                <w:szCs w:val="22"/>
              </w:rPr>
              <w:t xml:space="preserve">Илларионова </w:t>
            </w:r>
            <w:proofErr w:type="spellStart"/>
            <w:r>
              <w:rPr>
                <w:sz w:val="22"/>
                <w:szCs w:val="22"/>
              </w:rPr>
              <w:t>Саргылана</w:t>
            </w:r>
            <w:proofErr w:type="spellEnd"/>
            <w:r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9" w:rsidRDefault="00146AD9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9" w:rsidRDefault="00146AD9" w:rsidP="00146AD9">
            <w:pPr>
              <w:jc w:val="center"/>
            </w:pPr>
            <w:r w:rsidRPr="006B38F4"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</w:tr>
      <w:tr w:rsidR="00146AD9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Pr="002276B9" w:rsidRDefault="00146AD9" w:rsidP="008338A9">
            <w:pPr>
              <w:ind w:firstLine="464"/>
              <w:jc w:val="both"/>
            </w:pPr>
            <w:r>
              <w:rPr>
                <w:sz w:val="22"/>
                <w:szCs w:val="22"/>
              </w:rPr>
              <w:t>Терентьев Александр Викторович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9" w:rsidRDefault="00146AD9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9" w:rsidRDefault="00146AD9" w:rsidP="00146AD9">
            <w:pPr>
              <w:jc w:val="center"/>
            </w:pPr>
            <w:r w:rsidRPr="006B38F4"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</w:tr>
      <w:tr w:rsidR="00146AD9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Pr="002276B9" w:rsidRDefault="00146AD9" w:rsidP="00F3120C">
            <w:pPr>
              <w:ind w:firstLine="464"/>
              <w:jc w:val="both"/>
            </w:pPr>
            <w:proofErr w:type="spellStart"/>
            <w:r>
              <w:t>Томидзи</w:t>
            </w:r>
            <w:proofErr w:type="spellEnd"/>
            <w:r>
              <w:t xml:space="preserve"> </w:t>
            </w:r>
            <w:proofErr w:type="spellStart"/>
            <w:r>
              <w:t>Миядзаки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9" w:rsidRDefault="00146AD9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9" w:rsidRDefault="00146AD9" w:rsidP="00146AD9">
            <w:pPr>
              <w:jc w:val="center"/>
            </w:pPr>
            <w:r w:rsidRPr="006B38F4"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</w:tr>
      <w:tr w:rsidR="00146AD9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Pr="002276B9" w:rsidRDefault="00146AD9" w:rsidP="003202EF">
            <w:pPr>
              <w:ind w:firstLine="464"/>
              <w:jc w:val="both"/>
            </w:pPr>
            <w:proofErr w:type="spellStart"/>
            <w:r>
              <w:rPr>
                <w:sz w:val="22"/>
                <w:szCs w:val="22"/>
              </w:rPr>
              <w:t>Хироаки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Матсумото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3202E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9" w:rsidRDefault="00146AD9" w:rsidP="003202EF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9" w:rsidRDefault="00146AD9" w:rsidP="00146AD9">
            <w:pPr>
              <w:jc w:val="center"/>
            </w:pPr>
            <w:r w:rsidRPr="006B38F4"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</w:tr>
      <w:tr w:rsidR="00146AD9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Pr="008E7DC0" w:rsidRDefault="006A44B6" w:rsidP="00041BDC"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Виржин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Даймонд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Pr="008E7DC0" w:rsidRDefault="00146AD9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Pr="00FE17CB" w:rsidRDefault="00146AD9" w:rsidP="00F3120C">
            <w:pPr>
              <w:jc w:val="center"/>
            </w:pPr>
            <w:r w:rsidRPr="00FE17CB">
              <w:rPr>
                <w:sz w:val="22"/>
                <w:szCs w:val="22"/>
              </w:rPr>
              <w:t xml:space="preserve">Лицо имеет право распоряжаться более чем 20 процентами голосующих акций общества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D9" w:rsidRDefault="00146AD9" w:rsidP="00146AD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146AD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D9" w:rsidRDefault="006A44B6" w:rsidP="00F3120C">
            <w:pPr>
              <w:jc w:val="center"/>
            </w:pPr>
            <w:r>
              <w:t>29.8361</w:t>
            </w:r>
          </w:p>
        </w:tc>
      </w:tr>
      <w:tr w:rsidR="006A44B6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6" w:rsidRDefault="006A44B6" w:rsidP="00F312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6" w:rsidRDefault="006A44B6" w:rsidP="00F31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Конно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Ясухиро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6" w:rsidRPr="008E7DC0" w:rsidRDefault="006A44B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6" w:rsidRPr="00FE17CB" w:rsidRDefault="006A44B6" w:rsidP="00F3120C">
            <w:pPr>
              <w:jc w:val="center"/>
              <w:rPr>
                <w:sz w:val="22"/>
                <w:szCs w:val="22"/>
              </w:rPr>
            </w:pPr>
            <w:r w:rsidRPr="00FE17CB">
              <w:rPr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B6" w:rsidRDefault="006A44B6" w:rsidP="00146AD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6" w:rsidRDefault="006A44B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6" w:rsidRDefault="006A44B6" w:rsidP="00F3120C">
            <w:pPr>
              <w:jc w:val="center"/>
            </w:pPr>
            <w:r>
              <w:t>24.0375</w:t>
            </w:r>
          </w:p>
        </w:tc>
      </w:tr>
    </w:tbl>
    <w:p w:rsidR="008338A9" w:rsidRDefault="008338A9" w:rsidP="008338A9">
      <w:pPr>
        <w:rPr>
          <w:b/>
        </w:rPr>
      </w:pPr>
      <w:r w:rsidRPr="00182692">
        <w:rPr>
          <w:b/>
        </w:rPr>
        <w:tab/>
      </w:r>
    </w:p>
    <w:p w:rsidR="008338A9" w:rsidRDefault="008338A9" w:rsidP="008338A9">
      <w:pPr>
        <w:rPr>
          <w:b/>
          <w:bCs/>
        </w:rPr>
      </w:pPr>
      <w:r>
        <w:rPr>
          <w:b/>
          <w:bCs/>
        </w:rPr>
        <w:t>Раздел</w:t>
      </w:r>
      <w:r w:rsidR="00F424C6">
        <w:rPr>
          <w:b/>
          <w:bCs/>
        </w:rPr>
        <w:t xml:space="preserve"> 2</w:t>
      </w:r>
      <w:r>
        <w:rPr>
          <w:b/>
          <w:bCs/>
        </w:rPr>
        <w:t xml:space="preserve">.  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период: </w:t>
      </w:r>
    </w:p>
    <w:p w:rsidR="008338A9" w:rsidRDefault="008338A9" w:rsidP="008338A9">
      <w:pPr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70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38A9" w:rsidTr="008338A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Default="008338A9" w:rsidP="00F3120C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Default="008338A9" w:rsidP="00F3120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Default="008338A9" w:rsidP="00F3120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6A44B6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6A44B6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Default="008338A9" w:rsidP="00F3120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8A9" w:rsidRDefault="008338A9" w:rsidP="00F3120C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8338A9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6A44B6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A9" w:rsidRDefault="006A44B6" w:rsidP="00F31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8338A9" w:rsidRDefault="008338A9" w:rsidP="008338A9"/>
    <w:p w:rsidR="008338A9" w:rsidRDefault="008338A9" w:rsidP="008338A9"/>
    <w:p w:rsidR="008338A9" w:rsidRDefault="008338A9" w:rsidP="008338A9"/>
    <w:p w:rsidR="008338A9" w:rsidRDefault="008338A9" w:rsidP="008338A9"/>
    <w:p w:rsidR="008338A9" w:rsidRDefault="008338A9" w:rsidP="008338A9"/>
    <w:p w:rsidR="008338A9" w:rsidRDefault="008338A9" w:rsidP="008338A9"/>
    <w:p w:rsidR="008338A9" w:rsidRDefault="00F424C6" w:rsidP="008338A9">
      <w:pPr>
        <w:rPr>
          <w:b/>
        </w:rPr>
      </w:pPr>
      <w:r>
        <w:rPr>
          <w:b/>
        </w:rPr>
        <w:t xml:space="preserve">2.1. </w:t>
      </w:r>
      <w:r w:rsidR="008338A9" w:rsidRPr="008338A9">
        <w:rPr>
          <w:b/>
        </w:rPr>
        <w:t xml:space="preserve">Содержание изменений об </w:t>
      </w:r>
      <w:proofErr w:type="spellStart"/>
      <w:r w:rsidR="008338A9" w:rsidRPr="008338A9">
        <w:rPr>
          <w:b/>
        </w:rPr>
        <w:t>аффилированных</w:t>
      </w:r>
      <w:proofErr w:type="spellEnd"/>
      <w:r w:rsidR="008338A9" w:rsidRPr="008338A9">
        <w:rPr>
          <w:b/>
        </w:rPr>
        <w:t xml:space="preserve"> лицах до изменения: </w:t>
      </w:r>
    </w:p>
    <w:p w:rsidR="008338A9" w:rsidRDefault="008338A9" w:rsidP="008338A9">
      <w:pPr>
        <w:rPr>
          <w:b/>
        </w:rPr>
      </w:pPr>
    </w:p>
    <w:p w:rsidR="008338A9" w:rsidRDefault="008338A9" w:rsidP="008338A9">
      <w:pPr>
        <w:rPr>
          <w:b/>
        </w:rPr>
      </w:pPr>
    </w:p>
    <w:tbl>
      <w:tblPr>
        <w:tblW w:w="151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944"/>
        <w:gridCol w:w="1800"/>
        <w:gridCol w:w="2340"/>
        <w:gridCol w:w="2054"/>
        <w:gridCol w:w="1800"/>
        <w:gridCol w:w="1620"/>
      </w:tblGrid>
      <w:tr w:rsidR="008338A9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8338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2276B9" w:rsidRDefault="00F424C6" w:rsidP="00F424C6">
            <w:pPr>
              <w:ind w:firstLine="464"/>
              <w:jc w:val="both"/>
            </w:pPr>
            <w:proofErr w:type="spellStart"/>
            <w:r>
              <w:rPr>
                <w:sz w:val="22"/>
                <w:szCs w:val="22"/>
              </w:rPr>
              <w:t>Барамыгин</w:t>
            </w:r>
            <w:proofErr w:type="spellEnd"/>
            <w:r>
              <w:rPr>
                <w:sz w:val="22"/>
                <w:szCs w:val="22"/>
              </w:rPr>
              <w:t xml:space="preserve"> Николай Андреевич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437056" w:rsidP="00F3120C">
            <w:pPr>
              <w:jc w:val="center"/>
            </w:pPr>
            <w:r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</w:tr>
      <w:tr w:rsidR="00437056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8338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Pr="002276B9" w:rsidRDefault="00437056" w:rsidP="00F3120C">
            <w:pPr>
              <w:ind w:firstLine="464"/>
              <w:jc w:val="both"/>
            </w:pPr>
            <w:r>
              <w:rPr>
                <w:sz w:val="22"/>
                <w:szCs w:val="22"/>
              </w:rPr>
              <w:t xml:space="preserve">Владимиров Леонид Николаевич </w:t>
            </w:r>
            <w:r w:rsidRPr="002276B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6" w:rsidRDefault="00437056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6" w:rsidRDefault="00437056" w:rsidP="00437056">
            <w:pPr>
              <w:jc w:val="center"/>
            </w:pPr>
            <w:r w:rsidRPr="00D80619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</w:tr>
      <w:tr w:rsidR="00437056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8338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Pr="002276B9" w:rsidRDefault="00437056" w:rsidP="00F3120C">
            <w:pPr>
              <w:ind w:firstLine="464"/>
              <w:jc w:val="both"/>
            </w:pPr>
            <w:r>
              <w:rPr>
                <w:sz w:val="22"/>
                <w:szCs w:val="22"/>
              </w:rPr>
              <w:t xml:space="preserve">Романов Максим Васильевич </w:t>
            </w:r>
            <w:r w:rsidRPr="002276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6" w:rsidRDefault="00437056">
            <w:r w:rsidRPr="003809E1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3809E1">
              <w:rPr>
                <w:sz w:val="22"/>
                <w:szCs w:val="22"/>
              </w:rPr>
              <w:t>Даймонд</w:t>
            </w:r>
            <w:proofErr w:type="spellEnd"/>
            <w:r w:rsidRPr="003809E1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6" w:rsidRDefault="00437056" w:rsidP="00437056">
            <w:pPr>
              <w:jc w:val="center"/>
            </w:pPr>
            <w:r w:rsidRPr="00D80619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</w:tr>
      <w:tr w:rsidR="00437056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8338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Pr="002276B9" w:rsidRDefault="00437056" w:rsidP="00F3120C">
            <w:pPr>
              <w:ind w:firstLine="464"/>
              <w:jc w:val="both"/>
            </w:pPr>
            <w:r w:rsidRPr="002276B9">
              <w:rPr>
                <w:sz w:val="22"/>
                <w:szCs w:val="22"/>
              </w:rPr>
              <w:t xml:space="preserve">Федоров Артем </w:t>
            </w:r>
            <w:proofErr w:type="spellStart"/>
            <w:r w:rsidRPr="002276B9">
              <w:rPr>
                <w:sz w:val="22"/>
                <w:szCs w:val="22"/>
              </w:rPr>
              <w:t>Декабрович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6" w:rsidRDefault="00437056">
            <w:r w:rsidRPr="003809E1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3809E1">
              <w:rPr>
                <w:sz w:val="22"/>
                <w:szCs w:val="22"/>
              </w:rPr>
              <w:t>Даймонд</w:t>
            </w:r>
            <w:proofErr w:type="spellEnd"/>
            <w:r w:rsidRPr="003809E1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6" w:rsidRDefault="00437056" w:rsidP="00437056">
            <w:pPr>
              <w:jc w:val="center"/>
            </w:pPr>
            <w:r w:rsidRPr="00D80619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</w:tr>
      <w:tr w:rsidR="00437056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8338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Pr="002276B9" w:rsidRDefault="00437056" w:rsidP="00F3120C">
            <w:pPr>
              <w:ind w:firstLine="464"/>
              <w:jc w:val="both"/>
            </w:pPr>
            <w:proofErr w:type="spellStart"/>
            <w:r>
              <w:rPr>
                <w:sz w:val="22"/>
                <w:szCs w:val="22"/>
              </w:rPr>
              <w:t>Хироаки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Матсумото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6" w:rsidRDefault="00437056">
            <w:r w:rsidRPr="003809E1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3809E1">
              <w:rPr>
                <w:sz w:val="22"/>
                <w:szCs w:val="22"/>
              </w:rPr>
              <w:t>Даймонд</w:t>
            </w:r>
            <w:proofErr w:type="spellEnd"/>
            <w:r w:rsidRPr="003809E1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56" w:rsidRDefault="00437056" w:rsidP="00437056">
            <w:pPr>
              <w:jc w:val="center"/>
            </w:pPr>
            <w:r w:rsidRPr="00D80619">
              <w:t>26.06.2019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056" w:rsidRDefault="00437056" w:rsidP="00F3120C">
            <w:pPr>
              <w:jc w:val="center"/>
            </w:pPr>
          </w:p>
        </w:tc>
      </w:tr>
      <w:tr w:rsidR="008338A9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8338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8E7DC0" w:rsidRDefault="00437056" w:rsidP="00F3120C"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Виржин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Даймонд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8E7DC0" w:rsidRDefault="008338A9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Pr="00FE17CB" w:rsidRDefault="008338A9" w:rsidP="00F3120C">
            <w:pPr>
              <w:jc w:val="center"/>
            </w:pPr>
            <w:r w:rsidRPr="00FE17CB">
              <w:rPr>
                <w:sz w:val="22"/>
                <w:szCs w:val="22"/>
              </w:rPr>
              <w:t xml:space="preserve">Лицо имеет право распоряжаться более чем 20 процентами голосующих акций общества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A9" w:rsidRDefault="008338A9" w:rsidP="00F312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8338A9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A9" w:rsidRDefault="00EA34CA" w:rsidP="00F3120C">
            <w:pPr>
              <w:jc w:val="center"/>
            </w:pPr>
            <w:r>
              <w:t>29.8361</w:t>
            </w:r>
          </w:p>
        </w:tc>
      </w:tr>
      <w:tr w:rsidR="00EA34CA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CA" w:rsidRDefault="00EA34CA" w:rsidP="008338A9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CA" w:rsidRDefault="00EA34CA" w:rsidP="00F312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Конно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Ясухиро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CA" w:rsidRPr="008E7DC0" w:rsidRDefault="00EA34CA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CA" w:rsidRPr="00FE17CB" w:rsidRDefault="00EA34CA" w:rsidP="00F3120C">
            <w:pPr>
              <w:jc w:val="center"/>
              <w:rPr>
                <w:sz w:val="22"/>
                <w:szCs w:val="22"/>
              </w:rPr>
            </w:pPr>
            <w:r w:rsidRPr="00FE17CB">
              <w:rPr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CA" w:rsidRDefault="00EA34CA" w:rsidP="00F312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CA" w:rsidRDefault="00EA34CA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CA" w:rsidRDefault="00EA34CA" w:rsidP="00F3120C">
            <w:pPr>
              <w:jc w:val="center"/>
            </w:pPr>
            <w:r>
              <w:t>24.0375</w:t>
            </w:r>
          </w:p>
        </w:tc>
      </w:tr>
    </w:tbl>
    <w:p w:rsidR="008338A9" w:rsidRDefault="008338A9" w:rsidP="008338A9">
      <w:pPr>
        <w:rPr>
          <w:b/>
        </w:rPr>
      </w:pPr>
    </w:p>
    <w:p w:rsidR="00F424C6" w:rsidRDefault="00F424C6" w:rsidP="00F424C6"/>
    <w:p w:rsidR="00F424C6" w:rsidRDefault="00F424C6" w:rsidP="00F424C6">
      <w:pPr>
        <w:rPr>
          <w:b/>
        </w:rPr>
      </w:pPr>
      <w:r>
        <w:rPr>
          <w:b/>
        </w:rPr>
        <w:t xml:space="preserve">2.2. </w:t>
      </w:r>
      <w:r w:rsidRPr="008338A9">
        <w:rPr>
          <w:b/>
        </w:rPr>
        <w:t xml:space="preserve">Содержание изменений об </w:t>
      </w:r>
      <w:proofErr w:type="spellStart"/>
      <w:r w:rsidRPr="008338A9">
        <w:rPr>
          <w:b/>
        </w:rPr>
        <w:t>аффилированных</w:t>
      </w:r>
      <w:proofErr w:type="spellEnd"/>
      <w:r w:rsidRPr="008338A9">
        <w:rPr>
          <w:b/>
        </w:rPr>
        <w:t xml:space="preserve"> лицах </w:t>
      </w:r>
      <w:r>
        <w:rPr>
          <w:b/>
        </w:rPr>
        <w:t xml:space="preserve">после </w:t>
      </w:r>
      <w:r w:rsidRPr="008338A9">
        <w:rPr>
          <w:b/>
        </w:rPr>
        <w:t xml:space="preserve">изменения: </w:t>
      </w:r>
    </w:p>
    <w:p w:rsidR="008338A9" w:rsidRDefault="008338A9" w:rsidP="008338A9">
      <w:pPr>
        <w:rPr>
          <w:b/>
        </w:rPr>
      </w:pPr>
    </w:p>
    <w:tbl>
      <w:tblPr>
        <w:tblW w:w="151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3944"/>
        <w:gridCol w:w="1800"/>
        <w:gridCol w:w="2340"/>
        <w:gridCol w:w="2054"/>
        <w:gridCol w:w="1800"/>
        <w:gridCol w:w="1620"/>
      </w:tblGrid>
      <w:tr w:rsidR="00F424C6" w:rsidRPr="00640C87" w:rsidTr="00F3120C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640C87" w:rsidRDefault="00F424C6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A635FD" w:rsidRDefault="00F424C6" w:rsidP="00F3120C">
            <w:pPr>
              <w:jc w:val="center"/>
              <w:rPr>
                <w:b/>
              </w:rPr>
            </w:pPr>
            <w:r w:rsidRPr="00A635FD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640C87" w:rsidRDefault="00F424C6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640C87" w:rsidRDefault="00F424C6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640C87" w:rsidRDefault="00F424C6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640C87" w:rsidRDefault="00F424C6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640C87" w:rsidRDefault="00F424C6" w:rsidP="00F3120C">
            <w:pPr>
              <w:jc w:val="center"/>
              <w:rPr>
                <w:b/>
              </w:rPr>
            </w:pPr>
            <w:r w:rsidRPr="00640C87">
              <w:rPr>
                <w:b/>
              </w:rPr>
              <w:t>7</w:t>
            </w:r>
          </w:p>
        </w:tc>
      </w:tr>
      <w:tr w:rsidR="00F424C6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424C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2276B9" w:rsidRDefault="00F424C6" w:rsidP="00F3120C">
            <w:pPr>
              <w:ind w:firstLine="464"/>
              <w:jc w:val="both"/>
            </w:pPr>
            <w:proofErr w:type="spellStart"/>
            <w:r w:rsidRPr="002276B9">
              <w:rPr>
                <w:sz w:val="22"/>
                <w:szCs w:val="22"/>
              </w:rPr>
              <w:t>Барамыгин</w:t>
            </w:r>
            <w:proofErr w:type="spellEnd"/>
            <w:r w:rsidRPr="002276B9">
              <w:rPr>
                <w:sz w:val="22"/>
                <w:szCs w:val="22"/>
              </w:rPr>
              <w:t xml:space="preserve"> Николай Андреевич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013AC2" w:rsidP="00F3120C">
            <w:pPr>
              <w:jc w:val="center"/>
            </w:pPr>
            <w:r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</w:tr>
      <w:tr w:rsidR="00F424C6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424C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2276B9" w:rsidRDefault="00013AC2" w:rsidP="00013AC2">
            <w:pPr>
              <w:ind w:firstLine="464"/>
              <w:jc w:val="both"/>
            </w:pPr>
            <w:r>
              <w:rPr>
                <w:sz w:val="22"/>
                <w:szCs w:val="22"/>
              </w:rPr>
              <w:t xml:space="preserve">Илларионова </w:t>
            </w:r>
            <w:proofErr w:type="spellStart"/>
            <w:r>
              <w:rPr>
                <w:sz w:val="22"/>
                <w:szCs w:val="22"/>
              </w:rPr>
              <w:t>Саргылана</w:t>
            </w:r>
            <w:proofErr w:type="spellEnd"/>
            <w:r>
              <w:rPr>
                <w:sz w:val="22"/>
                <w:szCs w:val="22"/>
              </w:rPr>
              <w:t xml:space="preserve"> Ивановна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013AC2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013AC2" w:rsidP="00F3120C">
            <w:pPr>
              <w:jc w:val="center"/>
            </w:pPr>
            <w:r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</w:tr>
      <w:tr w:rsidR="00F424C6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424C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2276B9" w:rsidRDefault="00013AC2" w:rsidP="00F3120C">
            <w:pPr>
              <w:ind w:firstLine="464"/>
              <w:jc w:val="both"/>
            </w:pPr>
            <w:r>
              <w:rPr>
                <w:sz w:val="22"/>
                <w:szCs w:val="22"/>
              </w:rPr>
              <w:t>Терентьев Александр Викторович</w:t>
            </w:r>
            <w:r w:rsidR="00F424C6">
              <w:rPr>
                <w:sz w:val="22"/>
                <w:szCs w:val="22"/>
              </w:rPr>
              <w:t xml:space="preserve"> </w:t>
            </w:r>
            <w:r w:rsidR="00F424C6" w:rsidRPr="002276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013AC2" w:rsidP="00F3120C">
            <w:pPr>
              <w:jc w:val="center"/>
            </w:pPr>
            <w:r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</w:tr>
      <w:tr w:rsidR="00F424C6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424C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2276B9" w:rsidRDefault="00013AC2" w:rsidP="00F3120C">
            <w:pPr>
              <w:ind w:firstLine="464"/>
              <w:jc w:val="both"/>
            </w:pPr>
            <w:proofErr w:type="spellStart"/>
            <w:r>
              <w:rPr>
                <w:sz w:val="22"/>
                <w:szCs w:val="22"/>
              </w:rPr>
              <w:t>Томидзи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Миядзаки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013AC2" w:rsidP="00F3120C">
            <w:pPr>
              <w:jc w:val="center"/>
            </w:pPr>
            <w:r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</w:tr>
      <w:tr w:rsidR="00F424C6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424C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2276B9" w:rsidRDefault="00F424C6" w:rsidP="00F3120C">
            <w:pPr>
              <w:ind w:firstLine="464"/>
              <w:jc w:val="both"/>
            </w:pPr>
            <w:proofErr w:type="spellStart"/>
            <w:r>
              <w:rPr>
                <w:sz w:val="22"/>
                <w:szCs w:val="22"/>
              </w:rPr>
              <w:t>Хироаки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Матсумото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3120C">
            <w:r w:rsidRPr="0020364D">
              <w:rPr>
                <w:sz w:val="22"/>
                <w:szCs w:val="22"/>
              </w:rPr>
              <w:t xml:space="preserve">Член Совета директоров АО «Саха </w:t>
            </w:r>
            <w:proofErr w:type="spellStart"/>
            <w:r w:rsidRPr="0020364D">
              <w:rPr>
                <w:sz w:val="22"/>
                <w:szCs w:val="22"/>
              </w:rPr>
              <w:t>Даймонд</w:t>
            </w:r>
            <w:proofErr w:type="spellEnd"/>
            <w:r w:rsidRPr="0020364D">
              <w:rPr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013AC2" w:rsidP="00F3120C">
            <w:pPr>
              <w:jc w:val="center"/>
            </w:pPr>
            <w:r>
              <w:t>25.06.2020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</w:tr>
      <w:tr w:rsidR="00F424C6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424C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8E7DC0" w:rsidRDefault="00013AC2" w:rsidP="00F3120C"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Виржин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Даймонд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8E7DC0" w:rsidRDefault="00F424C6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Pr="00FE17CB" w:rsidRDefault="00F424C6" w:rsidP="00F3120C">
            <w:pPr>
              <w:jc w:val="center"/>
            </w:pPr>
            <w:r w:rsidRPr="00FE17CB">
              <w:rPr>
                <w:sz w:val="22"/>
                <w:szCs w:val="22"/>
              </w:rPr>
              <w:t xml:space="preserve">Лицо имеет право распоряжаться более чем 20 процентами голосующих акций общества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6" w:rsidRDefault="00F424C6" w:rsidP="00F312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F424C6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6" w:rsidRDefault="00013AC2" w:rsidP="00F3120C">
            <w:pPr>
              <w:jc w:val="center"/>
            </w:pPr>
            <w:r>
              <w:t>29.8361</w:t>
            </w:r>
          </w:p>
        </w:tc>
      </w:tr>
      <w:tr w:rsidR="00013AC2" w:rsidTr="00F3120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C2" w:rsidRDefault="00013AC2" w:rsidP="00F424C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C2" w:rsidRDefault="00013AC2" w:rsidP="00F312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Ясухиро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C2" w:rsidRPr="008E7DC0" w:rsidRDefault="00013AC2" w:rsidP="00F3120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C2" w:rsidRPr="00FE17CB" w:rsidRDefault="00013AC2" w:rsidP="00F3120C">
            <w:pPr>
              <w:jc w:val="center"/>
              <w:rPr>
                <w:sz w:val="22"/>
                <w:szCs w:val="22"/>
              </w:rPr>
            </w:pPr>
            <w:r w:rsidRPr="00FE17CB">
              <w:rPr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C2" w:rsidRDefault="00013AC2" w:rsidP="00F312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C2" w:rsidRDefault="00013AC2" w:rsidP="00F3120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C2" w:rsidRDefault="00013AC2" w:rsidP="00F3120C">
            <w:pPr>
              <w:jc w:val="center"/>
            </w:pPr>
            <w:r>
              <w:t>24.0375</w:t>
            </w:r>
          </w:p>
        </w:tc>
      </w:tr>
    </w:tbl>
    <w:p w:rsidR="008338A9" w:rsidRDefault="008338A9" w:rsidP="008338A9"/>
    <w:p w:rsidR="00AC3D6A" w:rsidRDefault="00AC3D6A"/>
    <w:sectPr w:rsidR="00AC3D6A" w:rsidSect="00107978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F1B99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AAE3D86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B374B41"/>
    <w:multiLevelType w:val="hybridMultilevel"/>
    <w:tmpl w:val="1C1E08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B4E6D52"/>
    <w:multiLevelType w:val="hybridMultilevel"/>
    <w:tmpl w:val="5E4E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38A9"/>
    <w:rsid w:val="00013AC2"/>
    <w:rsid w:val="00041BDC"/>
    <w:rsid w:val="00146AD9"/>
    <w:rsid w:val="00437056"/>
    <w:rsid w:val="005C4601"/>
    <w:rsid w:val="006A44B6"/>
    <w:rsid w:val="008338A9"/>
    <w:rsid w:val="00A6109A"/>
    <w:rsid w:val="00AC3D6A"/>
    <w:rsid w:val="00EA34CA"/>
    <w:rsid w:val="00EB3795"/>
    <w:rsid w:val="00F4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3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3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338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38A9"/>
  </w:style>
  <w:style w:type="paragraph" w:styleId="a6">
    <w:name w:val="List Paragraph"/>
    <w:basedOn w:val="a"/>
    <w:uiPriority w:val="34"/>
    <w:qFormat/>
    <w:rsid w:val="00833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9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Sargyi</dc:creator>
  <cp:lastModifiedBy>Sargyi</cp:lastModifiedBy>
  <cp:revision>6</cp:revision>
  <dcterms:created xsi:type="dcterms:W3CDTF">2019-07-01T05:00:00Z</dcterms:created>
  <dcterms:modified xsi:type="dcterms:W3CDTF">2020-06-29T02:50:00Z</dcterms:modified>
</cp:coreProperties>
</file>